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CA9" w:rsidRPr="00A1066B" w:rsidRDefault="00CB4CA9" w:rsidP="00AD3292">
      <w:pPr>
        <w:spacing w:line="240" w:lineRule="auto"/>
        <w:ind w:firstLine="709"/>
        <w:jc w:val="right"/>
        <w:rPr>
          <w:rFonts w:ascii="PT Astra Serif" w:hAnsi="PT Astra Serif"/>
          <w:color w:val="000000" w:themeColor="text1"/>
          <w:sz w:val="28"/>
          <w:szCs w:val="28"/>
        </w:rPr>
      </w:pPr>
      <w:r w:rsidRPr="00A1066B">
        <w:rPr>
          <w:rFonts w:ascii="PT Astra Serif" w:hAnsi="PT Astra Serif"/>
          <w:color w:val="000000" w:themeColor="text1"/>
          <w:sz w:val="28"/>
          <w:szCs w:val="28"/>
        </w:rPr>
        <w:t>Приложение</w:t>
      </w:r>
      <w:r w:rsidR="00F74AE4" w:rsidRPr="00A1066B">
        <w:rPr>
          <w:rFonts w:ascii="PT Astra Serif" w:hAnsi="PT Astra Serif"/>
          <w:color w:val="000000" w:themeColor="text1"/>
          <w:sz w:val="28"/>
          <w:szCs w:val="28"/>
        </w:rPr>
        <w:t xml:space="preserve"> 2</w:t>
      </w:r>
      <w:r w:rsidRPr="00A1066B">
        <w:rPr>
          <w:rFonts w:ascii="PT Astra Serif" w:hAnsi="PT Astra Serif"/>
          <w:color w:val="000000" w:themeColor="text1"/>
          <w:sz w:val="28"/>
          <w:szCs w:val="28"/>
        </w:rPr>
        <w:t xml:space="preserve"> к письму</w:t>
      </w:r>
    </w:p>
    <w:p w:rsidR="00CB4CA9" w:rsidRPr="00A1066B" w:rsidRDefault="00EC09A0" w:rsidP="00AD3292">
      <w:pPr>
        <w:spacing w:line="240" w:lineRule="auto"/>
        <w:ind w:firstLine="709"/>
        <w:jc w:val="right"/>
        <w:rPr>
          <w:rFonts w:ascii="PT Astra Serif" w:hAnsi="PT Astra Serif"/>
          <w:color w:val="000000" w:themeColor="text1"/>
          <w:sz w:val="28"/>
          <w:szCs w:val="28"/>
        </w:rPr>
      </w:pPr>
      <w:r>
        <w:rPr>
          <w:rFonts w:ascii="PT Astra Serif" w:hAnsi="PT Astra Serif"/>
          <w:color w:val="000000" w:themeColor="text1"/>
          <w:sz w:val="28"/>
          <w:szCs w:val="28"/>
        </w:rPr>
        <w:t>Д</w:t>
      </w:r>
      <w:r w:rsidR="00CB4CA9" w:rsidRPr="00A1066B">
        <w:rPr>
          <w:rFonts w:ascii="PT Astra Serif" w:hAnsi="PT Astra Serif"/>
          <w:color w:val="000000" w:themeColor="text1"/>
          <w:sz w:val="28"/>
          <w:szCs w:val="28"/>
        </w:rPr>
        <w:t>епартамента фина</w:t>
      </w:r>
      <w:r w:rsidR="00197A70" w:rsidRPr="00A1066B">
        <w:rPr>
          <w:rFonts w:ascii="PT Astra Serif" w:hAnsi="PT Astra Serif"/>
          <w:color w:val="000000" w:themeColor="text1"/>
          <w:sz w:val="28"/>
          <w:szCs w:val="28"/>
        </w:rPr>
        <w:t>н</w:t>
      </w:r>
      <w:r w:rsidR="00CB4CA9" w:rsidRPr="00A1066B">
        <w:rPr>
          <w:rFonts w:ascii="PT Astra Serif" w:hAnsi="PT Astra Serif"/>
          <w:color w:val="000000" w:themeColor="text1"/>
          <w:sz w:val="28"/>
          <w:szCs w:val="28"/>
        </w:rPr>
        <w:t>сов</w:t>
      </w:r>
    </w:p>
    <w:p w:rsidR="00197A70" w:rsidRPr="00A1066B" w:rsidRDefault="00197A70" w:rsidP="00AD3292">
      <w:pPr>
        <w:spacing w:line="240" w:lineRule="auto"/>
        <w:ind w:firstLine="709"/>
        <w:jc w:val="right"/>
        <w:rPr>
          <w:rFonts w:ascii="PT Astra Serif" w:hAnsi="PT Astra Serif"/>
          <w:color w:val="000000" w:themeColor="text1"/>
          <w:sz w:val="28"/>
          <w:szCs w:val="28"/>
        </w:rPr>
      </w:pPr>
      <w:r w:rsidRPr="00A1066B">
        <w:rPr>
          <w:rFonts w:ascii="PT Astra Serif" w:hAnsi="PT Astra Serif"/>
          <w:color w:val="000000" w:themeColor="text1"/>
          <w:sz w:val="28"/>
          <w:szCs w:val="28"/>
        </w:rPr>
        <w:t>администрации города Югорска</w:t>
      </w:r>
    </w:p>
    <w:p w:rsidR="00197A70" w:rsidRPr="00A1066B" w:rsidRDefault="00197A70" w:rsidP="00AD3292">
      <w:pPr>
        <w:spacing w:line="240" w:lineRule="auto"/>
        <w:ind w:firstLine="709"/>
        <w:jc w:val="right"/>
        <w:rPr>
          <w:rFonts w:ascii="PT Astra Serif" w:hAnsi="PT Astra Serif"/>
          <w:color w:val="000000" w:themeColor="text1"/>
          <w:sz w:val="28"/>
          <w:szCs w:val="28"/>
        </w:rPr>
      </w:pPr>
      <w:r w:rsidRPr="00A1066B">
        <w:rPr>
          <w:rFonts w:ascii="PT Astra Serif" w:hAnsi="PT Astra Serif"/>
          <w:color w:val="000000" w:themeColor="text1"/>
          <w:sz w:val="28"/>
          <w:szCs w:val="28"/>
        </w:rPr>
        <w:t>от</w:t>
      </w:r>
      <w:r w:rsidR="004F1C2A" w:rsidRPr="00A1066B">
        <w:rPr>
          <w:rFonts w:ascii="PT Astra Serif" w:hAnsi="PT Astra Serif"/>
          <w:color w:val="000000" w:themeColor="text1"/>
          <w:sz w:val="28"/>
          <w:szCs w:val="28"/>
        </w:rPr>
        <w:t>__</w:t>
      </w:r>
      <w:r w:rsidRPr="00A1066B">
        <w:rPr>
          <w:rFonts w:ascii="PT Astra Serif" w:hAnsi="PT Astra Serif"/>
          <w:color w:val="000000" w:themeColor="text1"/>
          <w:sz w:val="28"/>
          <w:szCs w:val="28"/>
        </w:rPr>
        <w:t>.0</w:t>
      </w:r>
      <w:r w:rsidR="000E5406">
        <w:rPr>
          <w:rFonts w:ascii="PT Astra Serif" w:hAnsi="PT Astra Serif"/>
          <w:color w:val="000000" w:themeColor="text1"/>
          <w:sz w:val="28"/>
          <w:szCs w:val="28"/>
        </w:rPr>
        <w:t>1</w:t>
      </w:r>
      <w:r w:rsidRPr="00A1066B">
        <w:rPr>
          <w:rFonts w:ascii="PT Astra Serif" w:hAnsi="PT Astra Serif"/>
          <w:color w:val="000000" w:themeColor="text1"/>
          <w:sz w:val="28"/>
          <w:szCs w:val="28"/>
        </w:rPr>
        <w:t>.202</w:t>
      </w:r>
      <w:r w:rsidR="00816FD2" w:rsidRPr="001263D5">
        <w:rPr>
          <w:rFonts w:ascii="PT Astra Serif" w:hAnsi="PT Astra Serif"/>
          <w:color w:val="000000" w:themeColor="text1"/>
          <w:sz w:val="28"/>
          <w:szCs w:val="28"/>
        </w:rPr>
        <w:t>6</w:t>
      </w:r>
      <w:r w:rsidRPr="00A1066B">
        <w:rPr>
          <w:rFonts w:ascii="PT Astra Serif" w:hAnsi="PT Astra Serif"/>
          <w:color w:val="000000" w:themeColor="text1"/>
          <w:sz w:val="28"/>
          <w:szCs w:val="28"/>
        </w:rPr>
        <w:t xml:space="preserve"> № </w:t>
      </w:r>
      <w:r w:rsidR="00816FD2" w:rsidRPr="001263D5">
        <w:rPr>
          <w:rFonts w:ascii="PT Astra Serif" w:hAnsi="PT Astra Serif"/>
          <w:color w:val="000000" w:themeColor="text1"/>
          <w:sz w:val="28"/>
          <w:szCs w:val="28"/>
        </w:rPr>
        <w:t>13-</w:t>
      </w:r>
      <w:r w:rsidRPr="00A1066B">
        <w:rPr>
          <w:rFonts w:ascii="PT Astra Serif" w:hAnsi="PT Astra Serif"/>
          <w:color w:val="000000" w:themeColor="text1"/>
          <w:sz w:val="28"/>
          <w:szCs w:val="28"/>
        </w:rPr>
        <w:t xml:space="preserve">04 – </w:t>
      </w:r>
      <w:proofErr w:type="spellStart"/>
      <w:r w:rsidRPr="00A1066B">
        <w:rPr>
          <w:rFonts w:ascii="PT Astra Serif" w:hAnsi="PT Astra Serif"/>
          <w:color w:val="000000" w:themeColor="text1"/>
          <w:sz w:val="28"/>
          <w:szCs w:val="28"/>
        </w:rPr>
        <w:t>Исх</w:t>
      </w:r>
      <w:proofErr w:type="spellEnd"/>
      <w:r w:rsidRPr="00A1066B">
        <w:rPr>
          <w:rFonts w:ascii="PT Astra Serif" w:hAnsi="PT Astra Serif"/>
          <w:color w:val="000000" w:themeColor="text1"/>
          <w:sz w:val="28"/>
          <w:szCs w:val="28"/>
        </w:rPr>
        <w:t xml:space="preserve"> - </w:t>
      </w:r>
      <w:r w:rsidR="004F1C2A" w:rsidRPr="00A1066B">
        <w:rPr>
          <w:rFonts w:ascii="PT Astra Serif" w:hAnsi="PT Astra Serif"/>
          <w:color w:val="000000" w:themeColor="text1"/>
          <w:sz w:val="28"/>
          <w:szCs w:val="28"/>
        </w:rPr>
        <w:t>___</w:t>
      </w:r>
    </w:p>
    <w:p w:rsidR="00CB4CA9" w:rsidRPr="00A1066B" w:rsidRDefault="00CB4CA9" w:rsidP="005A5C18">
      <w:pPr>
        <w:spacing w:line="312" w:lineRule="auto"/>
        <w:jc w:val="center"/>
        <w:rPr>
          <w:rFonts w:ascii="PT Astra Serif" w:hAnsi="PT Astra Serif"/>
          <w:b/>
          <w:color w:val="000000" w:themeColor="text1"/>
          <w:sz w:val="28"/>
          <w:szCs w:val="28"/>
        </w:rPr>
      </w:pPr>
    </w:p>
    <w:p w:rsidR="00197A70" w:rsidRPr="00A1066B" w:rsidRDefault="00197A70" w:rsidP="005A5C18">
      <w:pPr>
        <w:spacing w:line="312" w:lineRule="auto"/>
        <w:jc w:val="center"/>
        <w:rPr>
          <w:rFonts w:ascii="PT Astra Serif" w:hAnsi="PT Astra Serif"/>
          <w:b/>
          <w:color w:val="000000" w:themeColor="text1"/>
          <w:sz w:val="28"/>
          <w:szCs w:val="28"/>
        </w:rPr>
      </w:pPr>
    </w:p>
    <w:p w:rsidR="002D59BD" w:rsidRPr="00816FD2" w:rsidRDefault="00667944" w:rsidP="00CA0CCA">
      <w:pPr>
        <w:spacing w:line="240" w:lineRule="auto"/>
        <w:jc w:val="center"/>
        <w:rPr>
          <w:rFonts w:ascii="PT Astra Serif" w:hAnsi="PT Astra Serif"/>
          <w:b/>
          <w:sz w:val="28"/>
          <w:szCs w:val="28"/>
        </w:rPr>
      </w:pPr>
      <w:r w:rsidRPr="00816FD2">
        <w:rPr>
          <w:rFonts w:ascii="PT Astra Serif" w:hAnsi="PT Astra Serif"/>
          <w:b/>
          <w:sz w:val="28"/>
          <w:szCs w:val="28"/>
        </w:rPr>
        <w:t xml:space="preserve">Пояснительная записка о ходе реализации </w:t>
      </w:r>
    </w:p>
    <w:p w:rsidR="002D59BD" w:rsidRPr="00816FD2" w:rsidRDefault="00E61E33" w:rsidP="00CA0CCA">
      <w:pPr>
        <w:spacing w:line="240" w:lineRule="auto"/>
        <w:jc w:val="center"/>
        <w:rPr>
          <w:rFonts w:ascii="PT Astra Serif" w:hAnsi="PT Astra Serif"/>
          <w:b/>
          <w:sz w:val="28"/>
          <w:szCs w:val="28"/>
        </w:rPr>
      </w:pPr>
      <w:r w:rsidRPr="00816FD2">
        <w:rPr>
          <w:rFonts w:ascii="PT Astra Serif" w:hAnsi="PT Astra Serif"/>
          <w:b/>
          <w:sz w:val="28"/>
          <w:szCs w:val="28"/>
        </w:rPr>
        <w:t>муниципальной</w:t>
      </w:r>
      <w:r w:rsidR="00667944" w:rsidRPr="00816FD2">
        <w:rPr>
          <w:rFonts w:ascii="PT Astra Serif" w:hAnsi="PT Astra Serif"/>
          <w:b/>
          <w:sz w:val="28"/>
          <w:szCs w:val="28"/>
        </w:rPr>
        <w:t xml:space="preserve"> программы</w:t>
      </w:r>
      <w:r w:rsidR="0028260B" w:rsidRPr="00816FD2">
        <w:rPr>
          <w:rFonts w:ascii="PT Astra Serif" w:hAnsi="PT Astra Serif"/>
          <w:b/>
          <w:sz w:val="28"/>
          <w:szCs w:val="28"/>
        </w:rPr>
        <w:t xml:space="preserve"> города Югорска</w:t>
      </w:r>
      <w:r w:rsidR="00667944" w:rsidRPr="00816FD2">
        <w:rPr>
          <w:rFonts w:ascii="PT Astra Serif" w:hAnsi="PT Astra Serif"/>
          <w:b/>
          <w:sz w:val="28"/>
          <w:szCs w:val="28"/>
        </w:rPr>
        <w:t xml:space="preserve"> </w:t>
      </w:r>
    </w:p>
    <w:p w:rsidR="00A96867" w:rsidRPr="00816FD2" w:rsidRDefault="00667944" w:rsidP="00CA0CCA">
      <w:pPr>
        <w:spacing w:line="240" w:lineRule="auto"/>
        <w:jc w:val="center"/>
        <w:rPr>
          <w:rFonts w:ascii="PT Astra Serif" w:hAnsi="PT Astra Serif"/>
          <w:b/>
          <w:sz w:val="28"/>
          <w:szCs w:val="28"/>
        </w:rPr>
      </w:pPr>
      <w:r w:rsidRPr="00816FD2">
        <w:rPr>
          <w:rFonts w:ascii="PT Astra Serif" w:hAnsi="PT Astra Serif"/>
          <w:b/>
          <w:sz w:val="28"/>
          <w:szCs w:val="28"/>
        </w:rPr>
        <w:t>«</w:t>
      </w:r>
      <w:r w:rsidR="00A829A2" w:rsidRPr="00816FD2">
        <w:rPr>
          <w:rFonts w:ascii="PT Astra Serif" w:hAnsi="PT Astra Serif"/>
          <w:b/>
          <w:sz w:val="28"/>
          <w:szCs w:val="28"/>
        </w:rPr>
        <w:t>Управление муниципальными</w:t>
      </w:r>
      <w:r w:rsidR="0028260B" w:rsidRPr="00816FD2">
        <w:rPr>
          <w:rFonts w:ascii="PT Astra Serif" w:hAnsi="PT Astra Serif"/>
          <w:b/>
          <w:sz w:val="28"/>
          <w:szCs w:val="28"/>
        </w:rPr>
        <w:t xml:space="preserve"> финансами</w:t>
      </w:r>
      <w:r w:rsidRPr="00816FD2">
        <w:rPr>
          <w:rFonts w:ascii="PT Astra Serif" w:hAnsi="PT Astra Serif"/>
          <w:b/>
          <w:sz w:val="28"/>
          <w:szCs w:val="28"/>
        </w:rPr>
        <w:t>»</w:t>
      </w:r>
    </w:p>
    <w:p w:rsidR="00710410" w:rsidRPr="00816FD2" w:rsidRDefault="00667944" w:rsidP="00CA0CCA">
      <w:pPr>
        <w:spacing w:line="240" w:lineRule="auto"/>
        <w:jc w:val="center"/>
        <w:rPr>
          <w:rFonts w:ascii="PT Astra Serif" w:hAnsi="PT Astra Serif"/>
          <w:b/>
          <w:sz w:val="28"/>
          <w:szCs w:val="28"/>
        </w:rPr>
      </w:pPr>
      <w:r w:rsidRPr="00816FD2">
        <w:rPr>
          <w:rFonts w:ascii="PT Astra Serif" w:hAnsi="PT Astra Serif"/>
          <w:b/>
          <w:sz w:val="28"/>
          <w:szCs w:val="28"/>
        </w:rPr>
        <w:t xml:space="preserve"> </w:t>
      </w:r>
      <w:r w:rsidR="000250F9" w:rsidRPr="00816FD2">
        <w:rPr>
          <w:rFonts w:ascii="PT Astra Serif" w:hAnsi="PT Astra Serif"/>
          <w:b/>
          <w:sz w:val="28"/>
          <w:szCs w:val="28"/>
        </w:rPr>
        <w:t>за 20</w:t>
      </w:r>
      <w:r w:rsidR="00FC707D" w:rsidRPr="00816FD2">
        <w:rPr>
          <w:rFonts w:ascii="PT Astra Serif" w:hAnsi="PT Astra Serif"/>
          <w:b/>
          <w:sz w:val="28"/>
          <w:szCs w:val="28"/>
        </w:rPr>
        <w:t>2</w:t>
      </w:r>
      <w:r w:rsidR="00816FD2" w:rsidRPr="00816FD2">
        <w:rPr>
          <w:rFonts w:ascii="PT Astra Serif" w:hAnsi="PT Astra Serif"/>
          <w:b/>
          <w:sz w:val="28"/>
          <w:szCs w:val="28"/>
        </w:rPr>
        <w:t>5</w:t>
      </w:r>
      <w:r w:rsidRPr="00816FD2">
        <w:rPr>
          <w:rFonts w:ascii="PT Astra Serif" w:hAnsi="PT Astra Serif"/>
          <w:b/>
          <w:sz w:val="28"/>
          <w:szCs w:val="28"/>
        </w:rPr>
        <w:t xml:space="preserve"> год</w:t>
      </w:r>
    </w:p>
    <w:p w:rsidR="008F0E9E" w:rsidRPr="00816FD2" w:rsidRDefault="008F0E9E" w:rsidP="00CA0CCA">
      <w:pPr>
        <w:spacing w:line="240" w:lineRule="auto"/>
        <w:jc w:val="center"/>
        <w:rPr>
          <w:rFonts w:ascii="PT Astra Serif" w:hAnsi="PT Astra Serif"/>
          <w:b/>
          <w:color w:val="FF0000"/>
          <w:sz w:val="28"/>
          <w:szCs w:val="28"/>
        </w:rPr>
      </w:pPr>
    </w:p>
    <w:p w:rsidR="00E95103" w:rsidRPr="00816FD2" w:rsidRDefault="00E95103" w:rsidP="002D59BD">
      <w:pPr>
        <w:rPr>
          <w:rFonts w:ascii="PT Astra Serif" w:eastAsia="Times New Roman" w:hAnsi="PT Astra Serif"/>
          <w:sz w:val="28"/>
          <w:szCs w:val="28"/>
        </w:rPr>
      </w:pPr>
      <w:r w:rsidRPr="00816FD2">
        <w:rPr>
          <w:rFonts w:ascii="PT Astra Serif" w:hAnsi="PT Astra Serif"/>
          <w:sz w:val="28"/>
          <w:szCs w:val="28"/>
        </w:rPr>
        <w:t>Муниципальная программа</w:t>
      </w:r>
      <w:r w:rsidR="00A73266" w:rsidRPr="00816FD2">
        <w:rPr>
          <w:rFonts w:ascii="PT Astra Serif" w:hAnsi="PT Astra Serif"/>
          <w:sz w:val="28"/>
          <w:szCs w:val="28"/>
        </w:rPr>
        <w:t xml:space="preserve"> города Югорска</w:t>
      </w:r>
      <w:r w:rsidRPr="00816FD2">
        <w:rPr>
          <w:rFonts w:ascii="PT Astra Serif" w:hAnsi="PT Astra Serif"/>
          <w:sz w:val="28"/>
          <w:szCs w:val="28"/>
        </w:rPr>
        <w:t xml:space="preserve"> «Управление муниципальными финансами»</w:t>
      </w:r>
      <w:r w:rsidR="00A73266" w:rsidRPr="00816FD2">
        <w:rPr>
          <w:rFonts w:ascii="PT Astra Serif" w:hAnsi="PT Astra Serif"/>
          <w:sz w:val="28"/>
          <w:szCs w:val="28"/>
        </w:rPr>
        <w:t xml:space="preserve"> (далее</w:t>
      </w:r>
      <w:r w:rsidR="008800AA" w:rsidRPr="00816FD2">
        <w:rPr>
          <w:rFonts w:ascii="PT Astra Serif" w:hAnsi="PT Astra Serif"/>
          <w:sz w:val="28"/>
          <w:szCs w:val="28"/>
        </w:rPr>
        <w:t xml:space="preserve"> -</w:t>
      </w:r>
      <w:r w:rsidR="00A73266" w:rsidRPr="00816FD2">
        <w:rPr>
          <w:rFonts w:ascii="PT Astra Serif" w:hAnsi="PT Astra Serif"/>
          <w:sz w:val="28"/>
          <w:szCs w:val="28"/>
        </w:rPr>
        <w:t xml:space="preserve"> Программа)</w:t>
      </w:r>
      <w:r w:rsidRPr="00816FD2">
        <w:rPr>
          <w:rFonts w:ascii="PT Astra Serif" w:hAnsi="PT Astra Serif"/>
          <w:sz w:val="28"/>
          <w:szCs w:val="28"/>
        </w:rPr>
        <w:t xml:space="preserve"> утверждена постановлением</w:t>
      </w:r>
      <w:r w:rsidRPr="00816FD2">
        <w:rPr>
          <w:rFonts w:ascii="PT Astra Serif" w:hAnsi="PT Astra Serif"/>
          <w:color w:val="FF0000"/>
          <w:sz w:val="28"/>
          <w:szCs w:val="28"/>
        </w:rPr>
        <w:t xml:space="preserve"> </w:t>
      </w:r>
      <w:r w:rsidRPr="00816FD2">
        <w:rPr>
          <w:rFonts w:ascii="PT Astra Serif" w:hAnsi="PT Astra Serif"/>
          <w:sz w:val="28"/>
          <w:szCs w:val="28"/>
        </w:rPr>
        <w:t xml:space="preserve">администрации города Югорска от </w:t>
      </w:r>
      <w:r w:rsidR="00816FD2" w:rsidRPr="00816FD2">
        <w:rPr>
          <w:rFonts w:ascii="PT Astra Serif" w:hAnsi="PT Astra Serif"/>
          <w:sz w:val="28"/>
          <w:szCs w:val="28"/>
        </w:rPr>
        <w:t>13.12.2024</w:t>
      </w:r>
      <w:r w:rsidRPr="00816FD2">
        <w:rPr>
          <w:rFonts w:ascii="PT Astra Serif" w:hAnsi="PT Astra Serif"/>
          <w:sz w:val="28"/>
          <w:szCs w:val="28"/>
        </w:rPr>
        <w:t xml:space="preserve"> </w:t>
      </w:r>
      <w:r w:rsidR="008800AA" w:rsidRPr="00816FD2">
        <w:rPr>
          <w:rFonts w:ascii="PT Astra Serif" w:hAnsi="PT Astra Serif"/>
          <w:sz w:val="28"/>
          <w:szCs w:val="28"/>
        </w:rPr>
        <w:t xml:space="preserve">№ </w:t>
      </w:r>
      <w:r w:rsidR="00816FD2" w:rsidRPr="00816FD2">
        <w:rPr>
          <w:rFonts w:ascii="PT Astra Serif" w:hAnsi="PT Astra Serif"/>
          <w:sz w:val="28"/>
          <w:szCs w:val="28"/>
        </w:rPr>
        <w:t xml:space="preserve">2134-п </w:t>
      </w:r>
      <w:r w:rsidRPr="00816FD2">
        <w:rPr>
          <w:rFonts w:ascii="PT Astra Serif" w:hAnsi="PT Astra Serif"/>
          <w:sz w:val="28"/>
          <w:szCs w:val="28"/>
        </w:rPr>
        <w:t xml:space="preserve">(с изменениями от </w:t>
      </w:r>
      <w:r w:rsidR="00816FD2" w:rsidRPr="00816FD2">
        <w:rPr>
          <w:rFonts w:ascii="PT Astra Serif" w:hAnsi="PT Astra Serif"/>
          <w:sz w:val="28"/>
          <w:szCs w:val="28"/>
        </w:rPr>
        <w:t>04.04.2025</w:t>
      </w:r>
      <w:r w:rsidRPr="00816FD2">
        <w:rPr>
          <w:rFonts w:ascii="PT Astra Serif" w:eastAsia="Times New Roman" w:hAnsi="PT Astra Serif"/>
          <w:sz w:val="28"/>
          <w:szCs w:val="28"/>
        </w:rPr>
        <w:t xml:space="preserve"> № </w:t>
      </w:r>
      <w:r w:rsidR="00816FD2" w:rsidRPr="00816FD2">
        <w:rPr>
          <w:rFonts w:ascii="PT Astra Serif" w:eastAsia="Times New Roman" w:hAnsi="PT Astra Serif"/>
          <w:sz w:val="28"/>
          <w:szCs w:val="28"/>
        </w:rPr>
        <w:t>555-п</w:t>
      </w:r>
      <w:r w:rsidRPr="00816FD2">
        <w:rPr>
          <w:rFonts w:ascii="PT Astra Serif" w:eastAsia="Times New Roman" w:hAnsi="PT Astra Serif"/>
          <w:sz w:val="28"/>
          <w:szCs w:val="28"/>
        </w:rPr>
        <w:t xml:space="preserve">, от </w:t>
      </w:r>
      <w:r w:rsidR="00816FD2" w:rsidRPr="00816FD2">
        <w:rPr>
          <w:rFonts w:ascii="PT Astra Serif" w:eastAsia="Times New Roman" w:hAnsi="PT Astra Serif"/>
          <w:sz w:val="28"/>
          <w:szCs w:val="28"/>
        </w:rPr>
        <w:t>01.07.2025</w:t>
      </w:r>
      <w:r w:rsidRPr="00816FD2">
        <w:rPr>
          <w:rFonts w:ascii="PT Astra Serif" w:eastAsia="Times New Roman" w:hAnsi="PT Astra Serif"/>
          <w:sz w:val="28"/>
          <w:szCs w:val="28"/>
        </w:rPr>
        <w:t xml:space="preserve"> № </w:t>
      </w:r>
      <w:r w:rsidR="00816FD2" w:rsidRPr="00816FD2">
        <w:rPr>
          <w:rFonts w:ascii="PT Astra Serif" w:eastAsia="Times New Roman" w:hAnsi="PT Astra Serif"/>
          <w:sz w:val="28"/>
          <w:szCs w:val="28"/>
        </w:rPr>
        <w:t>1221-13-п</w:t>
      </w:r>
      <w:r w:rsidRPr="00816FD2">
        <w:rPr>
          <w:rFonts w:ascii="PT Astra Serif" w:eastAsia="Times New Roman" w:hAnsi="PT Astra Serif"/>
          <w:sz w:val="28"/>
          <w:szCs w:val="28"/>
        </w:rPr>
        <w:t xml:space="preserve">, от </w:t>
      </w:r>
      <w:r w:rsidR="00816FD2" w:rsidRPr="00816FD2">
        <w:rPr>
          <w:rFonts w:ascii="PT Astra Serif" w:eastAsia="Times New Roman" w:hAnsi="PT Astra Serif"/>
          <w:sz w:val="28"/>
          <w:szCs w:val="28"/>
        </w:rPr>
        <w:t>17.11.2025</w:t>
      </w:r>
      <w:r w:rsidRPr="00816FD2">
        <w:rPr>
          <w:rFonts w:ascii="PT Astra Serif" w:eastAsia="Times New Roman" w:hAnsi="PT Astra Serif"/>
          <w:sz w:val="28"/>
          <w:szCs w:val="28"/>
        </w:rPr>
        <w:t xml:space="preserve"> № </w:t>
      </w:r>
      <w:r w:rsidR="00816FD2" w:rsidRPr="00816FD2">
        <w:rPr>
          <w:rFonts w:ascii="PT Astra Serif" w:eastAsia="Times New Roman" w:hAnsi="PT Astra Serif"/>
          <w:sz w:val="28"/>
          <w:szCs w:val="28"/>
        </w:rPr>
        <w:t>2275-13-п</w:t>
      </w:r>
      <w:r w:rsidR="00FC707D" w:rsidRPr="00816FD2">
        <w:rPr>
          <w:rFonts w:ascii="PT Astra Serif" w:eastAsia="Times New Roman" w:hAnsi="PT Astra Serif"/>
          <w:sz w:val="28"/>
          <w:szCs w:val="28"/>
        </w:rPr>
        <w:t>, о</w:t>
      </w:r>
      <w:r w:rsidR="00816FD2" w:rsidRPr="00816FD2">
        <w:rPr>
          <w:rFonts w:ascii="PT Astra Serif" w:eastAsia="Times New Roman" w:hAnsi="PT Astra Serif"/>
          <w:sz w:val="28"/>
          <w:szCs w:val="28"/>
        </w:rPr>
        <w:t xml:space="preserve">т 09.12.2025 </w:t>
      </w:r>
      <w:r w:rsidR="00FC707D" w:rsidRPr="00816FD2">
        <w:rPr>
          <w:rFonts w:ascii="PT Astra Serif" w:eastAsia="Times New Roman" w:hAnsi="PT Astra Serif"/>
          <w:sz w:val="28"/>
          <w:szCs w:val="28"/>
        </w:rPr>
        <w:t>№</w:t>
      </w:r>
      <w:r w:rsidR="00816FD2" w:rsidRPr="00816FD2">
        <w:rPr>
          <w:rFonts w:ascii="PT Astra Serif" w:eastAsia="Times New Roman" w:hAnsi="PT Astra Serif"/>
          <w:sz w:val="28"/>
          <w:szCs w:val="28"/>
        </w:rPr>
        <w:t xml:space="preserve"> 2469-13-п</w:t>
      </w:r>
      <w:r w:rsidR="00FC707D" w:rsidRPr="00816FD2">
        <w:rPr>
          <w:rFonts w:ascii="PT Astra Serif" w:eastAsia="Times New Roman" w:hAnsi="PT Astra Serif"/>
          <w:sz w:val="28"/>
          <w:szCs w:val="28"/>
        </w:rPr>
        <w:t xml:space="preserve">, </w:t>
      </w:r>
      <w:proofErr w:type="gramStart"/>
      <w:r w:rsidR="00FC707D" w:rsidRPr="00816FD2">
        <w:rPr>
          <w:rFonts w:ascii="PT Astra Serif" w:eastAsia="Times New Roman" w:hAnsi="PT Astra Serif"/>
          <w:sz w:val="28"/>
          <w:szCs w:val="28"/>
        </w:rPr>
        <w:t>от</w:t>
      </w:r>
      <w:proofErr w:type="gramEnd"/>
      <w:r w:rsidR="00FC707D" w:rsidRPr="00816FD2">
        <w:rPr>
          <w:rFonts w:ascii="PT Astra Serif" w:eastAsia="Times New Roman" w:hAnsi="PT Astra Serif"/>
          <w:sz w:val="28"/>
          <w:szCs w:val="28"/>
        </w:rPr>
        <w:t xml:space="preserve"> </w:t>
      </w:r>
      <w:r w:rsidR="00816FD2" w:rsidRPr="00816FD2">
        <w:rPr>
          <w:rFonts w:ascii="PT Astra Serif" w:eastAsia="Times New Roman" w:hAnsi="PT Astra Serif"/>
          <w:sz w:val="28"/>
          <w:szCs w:val="28"/>
        </w:rPr>
        <w:t>29.12.2025</w:t>
      </w:r>
      <w:r w:rsidR="00FC707D" w:rsidRPr="00816FD2">
        <w:rPr>
          <w:rFonts w:ascii="PT Astra Serif" w:eastAsia="Times New Roman" w:hAnsi="PT Astra Serif"/>
          <w:sz w:val="28"/>
          <w:szCs w:val="28"/>
        </w:rPr>
        <w:t xml:space="preserve"> № </w:t>
      </w:r>
      <w:r w:rsidR="00816FD2" w:rsidRPr="00816FD2">
        <w:rPr>
          <w:rFonts w:ascii="PT Astra Serif" w:eastAsia="Times New Roman" w:hAnsi="PT Astra Serif"/>
          <w:sz w:val="28"/>
          <w:szCs w:val="28"/>
        </w:rPr>
        <w:t>2756-13-п</w:t>
      </w:r>
      <w:r w:rsidR="004F1C2A" w:rsidRPr="00816FD2">
        <w:rPr>
          <w:rFonts w:ascii="PT Astra Serif" w:eastAsia="Times New Roman" w:hAnsi="PT Astra Serif"/>
          <w:sz w:val="28"/>
          <w:szCs w:val="28"/>
        </w:rPr>
        <w:t>)</w:t>
      </w:r>
      <w:r w:rsidRPr="00816FD2">
        <w:rPr>
          <w:rFonts w:ascii="PT Astra Serif" w:eastAsia="Times New Roman" w:hAnsi="PT Astra Serif"/>
          <w:sz w:val="28"/>
          <w:szCs w:val="28"/>
        </w:rPr>
        <w:t>.</w:t>
      </w:r>
    </w:p>
    <w:p w:rsidR="00091301" w:rsidRPr="00816FD2" w:rsidRDefault="00091301" w:rsidP="00091301">
      <w:pPr>
        <w:rPr>
          <w:rFonts w:ascii="PT Astra Serif" w:hAnsi="PT Astra Serif"/>
          <w:color w:val="FF0000"/>
          <w:sz w:val="28"/>
          <w:szCs w:val="28"/>
        </w:rPr>
      </w:pPr>
      <w:r w:rsidRPr="008E5725">
        <w:rPr>
          <w:rFonts w:ascii="PT Astra Serif" w:hAnsi="PT Astra Serif"/>
          <w:sz w:val="28"/>
          <w:szCs w:val="28"/>
        </w:rPr>
        <w:t>В 202</w:t>
      </w:r>
      <w:r w:rsidR="008E5725" w:rsidRPr="008E5725">
        <w:rPr>
          <w:rFonts w:ascii="PT Astra Serif" w:hAnsi="PT Astra Serif"/>
          <w:sz w:val="28"/>
          <w:szCs w:val="28"/>
        </w:rPr>
        <w:t>5</w:t>
      </w:r>
      <w:r w:rsidRPr="008E5725">
        <w:rPr>
          <w:rFonts w:ascii="PT Astra Serif" w:hAnsi="PT Astra Serif"/>
          <w:sz w:val="28"/>
          <w:szCs w:val="28"/>
        </w:rPr>
        <w:t xml:space="preserve"> году </w:t>
      </w:r>
      <w:r w:rsidR="008E5725" w:rsidRPr="008E5725">
        <w:rPr>
          <w:rFonts w:ascii="PT Astra Serif" w:hAnsi="PT Astra Serif"/>
          <w:sz w:val="28"/>
          <w:szCs w:val="28"/>
        </w:rPr>
        <w:t>4</w:t>
      </w:r>
      <w:r w:rsidRPr="008E5725">
        <w:rPr>
          <w:rFonts w:ascii="PT Astra Serif" w:hAnsi="PT Astra Serif"/>
          <w:sz w:val="28"/>
          <w:szCs w:val="28"/>
        </w:rPr>
        <w:t xml:space="preserve"> раз</w:t>
      </w:r>
      <w:r w:rsidR="004C446D" w:rsidRPr="008E5725">
        <w:rPr>
          <w:rFonts w:ascii="PT Astra Serif" w:hAnsi="PT Astra Serif"/>
          <w:sz w:val="28"/>
          <w:szCs w:val="28"/>
        </w:rPr>
        <w:t>а</w:t>
      </w:r>
      <w:r w:rsidRPr="008E5725">
        <w:rPr>
          <w:rFonts w:ascii="PT Astra Serif" w:hAnsi="PT Astra Serif"/>
          <w:sz w:val="28"/>
          <w:szCs w:val="28"/>
        </w:rPr>
        <w:t xml:space="preserve"> вносил</w:t>
      </w:r>
      <w:r w:rsidR="009035D8" w:rsidRPr="008E5725">
        <w:rPr>
          <w:rFonts w:ascii="PT Astra Serif" w:hAnsi="PT Astra Serif"/>
          <w:sz w:val="28"/>
          <w:szCs w:val="28"/>
        </w:rPr>
        <w:t>и</w:t>
      </w:r>
      <w:r w:rsidRPr="008E5725">
        <w:rPr>
          <w:rFonts w:ascii="PT Astra Serif" w:hAnsi="PT Astra Serif"/>
          <w:sz w:val="28"/>
          <w:szCs w:val="28"/>
        </w:rPr>
        <w:t xml:space="preserve">сь изменения в Программу (утверждены постановлениями администрации города Югорска </w:t>
      </w:r>
      <w:r w:rsidRPr="008E5725">
        <w:rPr>
          <w:rFonts w:ascii="PT Astra Serif" w:eastAsia="Times New Roman" w:hAnsi="PT Astra Serif"/>
          <w:sz w:val="28"/>
          <w:szCs w:val="28"/>
        </w:rPr>
        <w:t>от</w:t>
      </w:r>
      <w:r w:rsidR="007B26AE" w:rsidRPr="008E5725">
        <w:rPr>
          <w:rFonts w:ascii="PT Astra Serif" w:eastAsia="Times New Roman" w:hAnsi="PT Astra Serif"/>
          <w:sz w:val="28"/>
          <w:szCs w:val="28"/>
        </w:rPr>
        <w:t xml:space="preserve"> </w:t>
      </w:r>
      <w:r w:rsidR="008E5725" w:rsidRPr="008E5725">
        <w:rPr>
          <w:rFonts w:ascii="PT Astra Serif" w:eastAsia="Times New Roman" w:hAnsi="PT Astra Serif"/>
          <w:sz w:val="28"/>
          <w:szCs w:val="28"/>
        </w:rPr>
        <w:t>04.04.2025</w:t>
      </w:r>
      <w:r w:rsidR="007B26AE" w:rsidRPr="008E5725">
        <w:rPr>
          <w:rFonts w:ascii="PT Astra Serif" w:eastAsia="Times New Roman" w:hAnsi="PT Astra Serif"/>
          <w:sz w:val="28"/>
          <w:szCs w:val="28"/>
        </w:rPr>
        <w:t xml:space="preserve"> № </w:t>
      </w:r>
      <w:r w:rsidR="008E5725" w:rsidRPr="008E5725">
        <w:rPr>
          <w:rFonts w:ascii="PT Astra Serif" w:eastAsia="Times New Roman" w:hAnsi="PT Astra Serif"/>
          <w:sz w:val="28"/>
          <w:szCs w:val="28"/>
        </w:rPr>
        <w:t>555</w:t>
      </w:r>
      <w:r w:rsidR="007B26AE" w:rsidRPr="008E5725">
        <w:rPr>
          <w:rFonts w:ascii="PT Astra Serif" w:eastAsia="Times New Roman" w:hAnsi="PT Astra Serif"/>
          <w:sz w:val="28"/>
          <w:szCs w:val="28"/>
        </w:rPr>
        <w:t xml:space="preserve">–п, от </w:t>
      </w:r>
      <w:r w:rsidR="008E5725" w:rsidRPr="008E5725">
        <w:rPr>
          <w:rFonts w:ascii="PT Astra Serif" w:eastAsia="Times New Roman" w:hAnsi="PT Astra Serif"/>
          <w:sz w:val="28"/>
          <w:szCs w:val="28"/>
        </w:rPr>
        <w:t>01.07.2025</w:t>
      </w:r>
      <w:r w:rsidR="007B26AE" w:rsidRPr="008E5725">
        <w:rPr>
          <w:rFonts w:ascii="PT Astra Serif" w:eastAsia="Times New Roman" w:hAnsi="PT Astra Serif"/>
          <w:sz w:val="28"/>
          <w:szCs w:val="28"/>
        </w:rPr>
        <w:t xml:space="preserve"> № </w:t>
      </w:r>
      <w:r w:rsidR="008E5725" w:rsidRPr="008E5725">
        <w:rPr>
          <w:rFonts w:ascii="PT Astra Serif" w:eastAsia="Times New Roman" w:hAnsi="PT Astra Serif"/>
          <w:sz w:val="28"/>
          <w:szCs w:val="28"/>
        </w:rPr>
        <w:t>1221</w:t>
      </w:r>
      <w:r w:rsidR="007B26AE" w:rsidRPr="008E5725">
        <w:rPr>
          <w:rFonts w:ascii="PT Astra Serif" w:eastAsia="Times New Roman" w:hAnsi="PT Astra Serif"/>
          <w:sz w:val="28"/>
          <w:szCs w:val="28"/>
        </w:rPr>
        <w:t>–</w:t>
      </w:r>
      <w:r w:rsidR="008E5725" w:rsidRPr="008E5725">
        <w:rPr>
          <w:rFonts w:ascii="PT Astra Serif" w:eastAsia="Times New Roman" w:hAnsi="PT Astra Serif"/>
          <w:sz w:val="28"/>
          <w:szCs w:val="28"/>
        </w:rPr>
        <w:t>13-</w:t>
      </w:r>
      <w:r w:rsidR="007B26AE" w:rsidRPr="008E5725">
        <w:rPr>
          <w:rFonts w:ascii="PT Astra Serif" w:eastAsia="Times New Roman" w:hAnsi="PT Astra Serif"/>
          <w:sz w:val="28"/>
          <w:szCs w:val="28"/>
        </w:rPr>
        <w:t xml:space="preserve">п, от </w:t>
      </w:r>
      <w:r w:rsidR="008E5725" w:rsidRPr="008E5725">
        <w:rPr>
          <w:rFonts w:ascii="PT Astra Serif" w:eastAsia="Times New Roman" w:hAnsi="PT Astra Serif"/>
          <w:sz w:val="28"/>
          <w:szCs w:val="28"/>
        </w:rPr>
        <w:t xml:space="preserve">17.11.2025 </w:t>
      </w:r>
      <w:r w:rsidR="007B26AE" w:rsidRPr="008E5725">
        <w:rPr>
          <w:rFonts w:ascii="PT Astra Serif" w:eastAsia="Times New Roman" w:hAnsi="PT Astra Serif"/>
          <w:sz w:val="28"/>
          <w:szCs w:val="28"/>
        </w:rPr>
        <w:t xml:space="preserve">№ </w:t>
      </w:r>
      <w:r w:rsidR="008E5725" w:rsidRPr="008E5725">
        <w:rPr>
          <w:rFonts w:ascii="PT Astra Serif" w:eastAsia="Times New Roman" w:hAnsi="PT Astra Serif"/>
          <w:sz w:val="28"/>
          <w:szCs w:val="28"/>
        </w:rPr>
        <w:t>2275-13</w:t>
      </w:r>
      <w:r w:rsidR="007B26AE" w:rsidRPr="008E5725">
        <w:rPr>
          <w:rFonts w:ascii="PT Astra Serif" w:eastAsia="Times New Roman" w:hAnsi="PT Astra Serif"/>
          <w:sz w:val="28"/>
          <w:szCs w:val="28"/>
        </w:rPr>
        <w:t>-п</w:t>
      </w:r>
      <w:r w:rsidR="008E5725" w:rsidRPr="008E5725">
        <w:rPr>
          <w:rFonts w:ascii="PT Astra Serif" w:eastAsia="Times New Roman" w:hAnsi="PT Astra Serif"/>
          <w:sz w:val="28"/>
          <w:szCs w:val="28"/>
        </w:rPr>
        <w:t>, от 29.12.2025 № 2756-13-п</w:t>
      </w:r>
      <w:r w:rsidR="007B26AE" w:rsidRPr="008E5725">
        <w:rPr>
          <w:rFonts w:ascii="PT Astra Serif" w:eastAsia="Times New Roman" w:hAnsi="PT Astra Serif"/>
          <w:sz w:val="28"/>
          <w:szCs w:val="28"/>
        </w:rPr>
        <w:t>)</w:t>
      </w:r>
      <w:r w:rsidRPr="008E5725">
        <w:rPr>
          <w:rFonts w:ascii="PT Astra Serif" w:hAnsi="PT Astra Serif"/>
          <w:sz w:val="28"/>
          <w:szCs w:val="28"/>
        </w:rPr>
        <w:t>.</w:t>
      </w:r>
      <w:r w:rsidRPr="00816FD2">
        <w:rPr>
          <w:rFonts w:ascii="PT Astra Serif" w:hAnsi="PT Astra Serif"/>
          <w:color w:val="FF0000"/>
          <w:sz w:val="28"/>
          <w:szCs w:val="28"/>
        </w:rPr>
        <w:t xml:space="preserve"> </w:t>
      </w:r>
      <w:r w:rsidRPr="008E5725">
        <w:rPr>
          <w:rFonts w:ascii="PT Astra Serif" w:hAnsi="PT Astra Serif"/>
          <w:sz w:val="28"/>
          <w:szCs w:val="28"/>
        </w:rPr>
        <w:t>Необходимость внесения изменений была связана с уточнением объема финансовых затрат на реализацию Программы.</w:t>
      </w:r>
    </w:p>
    <w:p w:rsidR="000D77BE" w:rsidRPr="008E5725" w:rsidRDefault="000D77BE" w:rsidP="002D59BD">
      <w:pPr>
        <w:rPr>
          <w:rFonts w:ascii="PT Astra Serif" w:hAnsi="PT Astra Serif"/>
          <w:sz w:val="28"/>
          <w:szCs w:val="28"/>
        </w:rPr>
      </w:pPr>
      <w:r w:rsidRPr="008E5725">
        <w:rPr>
          <w:rFonts w:ascii="PT Astra Serif" w:hAnsi="PT Astra Serif"/>
          <w:sz w:val="28"/>
          <w:szCs w:val="28"/>
        </w:rPr>
        <w:t>Ответственным и</w:t>
      </w:r>
      <w:r w:rsidR="000214F1" w:rsidRPr="008E5725">
        <w:rPr>
          <w:rFonts w:ascii="PT Astra Serif" w:hAnsi="PT Astra Serif"/>
          <w:sz w:val="28"/>
          <w:szCs w:val="28"/>
        </w:rPr>
        <w:t>сполнителем Программы является Д</w:t>
      </w:r>
      <w:r w:rsidRPr="008E5725">
        <w:rPr>
          <w:rFonts w:ascii="PT Astra Serif" w:hAnsi="PT Astra Serif"/>
          <w:sz w:val="28"/>
          <w:szCs w:val="28"/>
        </w:rPr>
        <w:t xml:space="preserve">епартамент финансов администрации города Югорска (далее </w:t>
      </w:r>
      <w:r w:rsidR="00C24908" w:rsidRPr="008E5725">
        <w:rPr>
          <w:rFonts w:ascii="PT Astra Serif" w:hAnsi="PT Astra Serif"/>
          <w:sz w:val="28"/>
          <w:szCs w:val="28"/>
        </w:rPr>
        <w:t>–</w:t>
      </w:r>
      <w:r w:rsidRPr="008E5725">
        <w:rPr>
          <w:rFonts w:ascii="PT Astra Serif" w:hAnsi="PT Astra Serif"/>
          <w:sz w:val="28"/>
          <w:szCs w:val="28"/>
        </w:rPr>
        <w:t xml:space="preserve"> Деп</w:t>
      </w:r>
      <w:r w:rsidR="00C24908" w:rsidRPr="008E5725">
        <w:rPr>
          <w:rFonts w:ascii="PT Astra Serif" w:hAnsi="PT Astra Serif"/>
          <w:sz w:val="28"/>
          <w:szCs w:val="28"/>
        </w:rPr>
        <w:t>артамент финансов</w:t>
      </w:r>
      <w:r w:rsidRPr="008E5725">
        <w:rPr>
          <w:rFonts w:ascii="PT Astra Serif" w:hAnsi="PT Astra Serif"/>
          <w:sz w:val="28"/>
          <w:szCs w:val="28"/>
        </w:rPr>
        <w:t>), соисполнител</w:t>
      </w:r>
      <w:r w:rsidR="00EE15EF">
        <w:rPr>
          <w:rFonts w:ascii="PT Astra Serif" w:hAnsi="PT Astra Serif"/>
          <w:sz w:val="28"/>
          <w:szCs w:val="28"/>
        </w:rPr>
        <w:t>ь</w:t>
      </w:r>
      <w:r w:rsidR="001263D5">
        <w:rPr>
          <w:rFonts w:ascii="PT Astra Serif" w:hAnsi="PT Astra Serif"/>
          <w:sz w:val="28"/>
          <w:szCs w:val="28"/>
        </w:rPr>
        <w:t xml:space="preserve"> – Муниципальное казенное учреждение «Централизованная бухгалтерия»</w:t>
      </w:r>
      <w:r w:rsidRPr="008E5725">
        <w:rPr>
          <w:rFonts w:ascii="PT Astra Serif" w:hAnsi="PT Astra Serif"/>
          <w:sz w:val="28"/>
          <w:szCs w:val="28"/>
        </w:rPr>
        <w:t>.</w:t>
      </w:r>
    </w:p>
    <w:p w:rsidR="005369C6" w:rsidRPr="005369C6" w:rsidRDefault="00E95103" w:rsidP="002D59BD">
      <w:r w:rsidRPr="005369C6">
        <w:rPr>
          <w:rFonts w:ascii="PT Astra Serif" w:hAnsi="PT Astra Serif"/>
          <w:sz w:val="28"/>
          <w:szCs w:val="28"/>
        </w:rPr>
        <w:t xml:space="preserve">Цель Программы </w:t>
      </w:r>
      <w:r w:rsidR="00DC6D16" w:rsidRPr="005369C6">
        <w:rPr>
          <w:rFonts w:ascii="PT Astra Serif" w:hAnsi="PT Astra Serif"/>
          <w:sz w:val="28"/>
          <w:szCs w:val="28"/>
        </w:rPr>
        <w:t>–</w:t>
      </w:r>
      <w:r w:rsidR="00C8584D" w:rsidRPr="005369C6">
        <w:rPr>
          <w:rFonts w:ascii="PT Astra Serif" w:hAnsi="PT Astra Serif"/>
          <w:sz w:val="28"/>
          <w:szCs w:val="28"/>
        </w:rPr>
        <w:t xml:space="preserve"> </w:t>
      </w:r>
      <w:r w:rsidR="00DC6D16" w:rsidRPr="005369C6">
        <w:rPr>
          <w:rFonts w:ascii="PT Astra Serif" w:hAnsi="PT Astra Serif"/>
          <w:sz w:val="28"/>
          <w:szCs w:val="28"/>
        </w:rPr>
        <w:t>повышение качества управления муниципальными финансами города Югорска</w:t>
      </w:r>
      <w:r w:rsidRPr="005369C6">
        <w:rPr>
          <w:rFonts w:ascii="PT Astra Serif" w:hAnsi="PT Astra Serif"/>
          <w:sz w:val="28"/>
          <w:szCs w:val="28"/>
        </w:rPr>
        <w:t>.</w:t>
      </w:r>
      <w:r w:rsidR="005369C6" w:rsidRPr="005369C6">
        <w:t xml:space="preserve"> </w:t>
      </w:r>
    </w:p>
    <w:p w:rsidR="00740584" w:rsidRPr="005369C6" w:rsidRDefault="002D59BD" w:rsidP="00740584">
      <w:pPr>
        <w:autoSpaceDE w:val="0"/>
        <w:autoSpaceDN w:val="0"/>
        <w:adjustRightInd w:val="0"/>
        <w:ind w:firstLine="709"/>
        <w:rPr>
          <w:rFonts w:ascii="PT Astra Serif" w:hAnsi="PT Astra Serif"/>
          <w:b/>
          <w:sz w:val="28"/>
          <w:szCs w:val="28"/>
        </w:rPr>
      </w:pPr>
      <w:r w:rsidRPr="005369C6">
        <w:rPr>
          <w:rFonts w:ascii="PT Astra Serif" w:hAnsi="PT Astra Serif"/>
          <w:sz w:val="28"/>
          <w:szCs w:val="28"/>
        </w:rPr>
        <w:t xml:space="preserve">Плановый </w:t>
      </w:r>
      <w:r w:rsidRPr="00C233DF">
        <w:rPr>
          <w:rFonts w:ascii="PT Astra Serif" w:hAnsi="PT Astra Serif"/>
          <w:sz w:val="28"/>
          <w:szCs w:val="28"/>
        </w:rPr>
        <w:t>объем финансирования мероприятий</w:t>
      </w:r>
      <w:r w:rsidRPr="00816FD2">
        <w:rPr>
          <w:rFonts w:ascii="PT Astra Serif" w:hAnsi="PT Astra Serif"/>
          <w:color w:val="FF0000"/>
          <w:sz w:val="28"/>
          <w:szCs w:val="28"/>
        </w:rPr>
        <w:t xml:space="preserve"> </w:t>
      </w:r>
      <w:r w:rsidRPr="005369C6">
        <w:rPr>
          <w:rFonts w:ascii="PT Astra Serif" w:hAnsi="PT Astra Serif"/>
          <w:sz w:val="28"/>
          <w:szCs w:val="28"/>
        </w:rPr>
        <w:t xml:space="preserve">Программы составил в </w:t>
      </w:r>
      <w:r w:rsidRPr="00986E4A">
        <w:rPr>
          <w:rFonts w:ascii="PT Astra Serif" w:hAnsi="PT Astra Serif"/>
          <w:sz w:val="28"/>
          <w:szCs w:val="28"/>
        </w:rPr>
        <w:t>202</w:t>
      </w:r>
      <w:r w:rsidR="005369C6" w:rsidRPr="00986E4A">
        <w:rPr>
          <w:rFonts w:ascii="PT Astra Serif" w:hAnsi="PT Astra Serif"/>
          <w:sz w:val="28"/>
          <w:szCs w:val="28"/>
        </w:rPr>
        <w:t>5</w:t>
      </w:r>
      <w:r w:rsidRPr="00986E4A">
        <w:rPr>
          <w:rFonts w:ascii="PT Astra Serif" w:hAnsi="PT Astra Serif"/>
          <w:sz w:val="28"/>
          <w:szCs w:val="28"/>
        </w:rPr>
        <w:t xml:space="preserve"> году </w:t>
      </w:r>
      <w:r w:rsidR="005369C6" w:rsidRPr="00986E4A">
        <w:rPr>
          <w:rFonts w:ascii="PT Astra Serif" w:hAnsi="PT Astra Serif"/>
          <w:sz w:val="28"/>
          <w:szCs w:val="28"/>
        </w:rPr>
        <w:t>108 973,5</w:t>
      </w:r>
      <w:r w:rsidRPr="00986E4A">
        <w:rPr>
          <w:rFonts w:ascii="PT Astra Serif" w:hAnsi="PT Astra Serif"/>
          <w:sz w:val="28"/>
          <w:szCs w:val="28"/>
        </w:rPr>
        <w:t xml:space="preserve"> тыс. рублей, исполнено </w:t>
      </w:r>
      <w:r w:rsidR="005369C6" w:rsidRPr="00986E4A">
        <w:rPr>
          <w:rFonts w:ascii="PT Astra Serif" w:hAnsi="PT Astra Serif"/>
          <w:sz w:val="28"/>
          <w:szCs w:val="28"/>
        </w:rPr>
        <w:t>107 999,2</w:t>
      </w:r>
      <w:r w:rsidRPr="00986E4A">
        <w:rPr>
          <w:rFonts w:ascii="PT Astra Serif" w:hAnsi="PT Astra Serif"/>
          <w:sz w:val="28"/>
          <w:szCs w:val="28"/>
        </w:rPr>
        <w:t xml:space="preserve"> тыс. рублей или </w:t>
      </w:r>
      <w:r w:rsidR="002450BB" w:rsidRPr="00986E4A">
        <w:rPr>
          <w:rFonts w:ascii="PT Astra Serif" w:hAnsi="PT Astra Serif"/>
          <w:sz w:val="28"/>
          <w:szCs w:val="28"/>
        </w:rPr>
        <w:t>99,</w:t>
      </w:r>
      <w:r w:rsidR="005369C6" w:rsidRPr="00986E4A">
        <w:rPr>
          <w:rFonts w:ascii="PT Astra Serif" w:hAnsi="PT Astra Serif"/>
          <w:sz w:val="28"/>
          <w:szCs w:val="28"/>
        </w:rPr>
        <w:t>1</w:t>
      </w:r>
      <w:r w:rsidRPr="00986E4A">
        <w:rPr>
          <w:rFonts w:ascii="PT Astra Serif" w:hAnsi="PT Astra Serif"/>
          <w:sz w:val="28"/>
          <w:szCs w:val="28"/>
        </w:rPr>
        <w:t>% к у</w:t>
      </w:r>
      <w:r w:rsidR="00986E4A" w:rsidRPr="00986E4A">
        <w:rPr>
          <w:rFonts w:ascii="PT Astra Serif" w:hAnsi="PT Astra Serif"/>
          <w:sz w:val="28"/>
          <w:szCs w:val="28"/>
        </w:rPr>
        <w:t>твержденному</w:t>
      </w:r>
      <w:r w:rsidRPr="00986E4A">
        <w:rPr>
          <w:rFonts w:ascii="PT Astra Serif" w:hAnsi="PT Astra Serif"/>
          <w:sz w:val="28"/>
          <w:szCs w:val="28"/>
        </w:rPr>
        <w:t xml:space="preserve"> плану.</w:t>
      </w:r>
    </w:p>
    <w:p w:rsidR="00740584" w:rsidRPr="00192DC0" w:rsidRDefault="00740584" w:rsidP="00CA0CCA">
      <w:pPr>
        <w:spacing w:line="240" w:lineRule="auto"/>
        <w:jc w:val="center"/>
        <w:rPr>
          <w:rFonts w:ascii="PT Astra Serif" w:hAnsi="PT Astra Serif"/>
          <w:b/>
          <w:sz w:val="28"/>
          <w:szCs w:val="28"/>
        </w:rPr>
      </w:pPr>
    </w:p>
    <w:p w:rsidR="00B4370E" w:rsidRPr="00821E32" w:rsidRDefault="00192DC0" w:rsidP="00821E32">
      <w:pPr>
        <w:spacing w:line="240" w:lineRule="auto"/>
        <w:ind w:left="851" w:firstLine="0"/>
        <w:jc w:val="center"/>
        <w:rPr>
          <w:rFonts w:ascii="PT Astra Serif" w:hAnsi="PT Astra Serif"/>
          <w:b/>
          <w:sz w:val="28"/>
          <w:szCs w:val="28"/>
        </w:rPr>
      </w:pPr>
      <w:r w:rsidRPr="00821E32">
        <w:rPr>
          <w:rFonts w:ascii="PT Astra Serif" w:hAnsi="PT Astra Serif"/>
          <w:b/>
          <w:sz w:val="28"/>
          <w:szCs w:val="28"/>
        </w:rPr>
        <w:t>Комплекс процессных мероприятий</w:t>
      </w:r>
      <w:r w:rsidR="00B4370E" w:rsidRPr="00821E32">
        <w:rPr>
          <w:rFonts w:ascii="PT Astra Serif" w:hAnsi="PT Astra Serif"/>
          <w:b/>
          <w:sz w:val="28"/>
          <w:szCs w:val="28"/>
        </w:rPr>
        <w:t xml:space="preserve"> </w:t>
      </w:r>
      <w:r w:rsidR="00F8635A" w:rsidRPr="00821E32">
        <w:rPr>
          <w:rFonts w:ascii="PT Astra Serif" w:hAnsi="PT Astra Serif"/>
          <w:b/>
          <w:sz w:val="28"/>
          <w:szCs w:val="28"/>
        </w:rPr>
        <w:t>«</w:t>
      </w:r>
      <w:r w:rsidRPr="00821E32">
        <w:rPr>
          <w:rFonts w:ascii="PT Astra Serif" w:hAnsi="PT Astra Serif"/>
          <w:b/>
          <w:sz w:val="28"/>
          <w:szCs w:val="28"/>
        </w:rPr>
        <w:t>Управление муниципальным долгом города Югорска</w:t>
      </w:r>
      <w:r w:rsidR="00F8635A" w:rsidRPr="00821E32">
        <w:rPr>
          <w:rFonts w:ascii="PT Astra Serif" w:hAnsi="PT Astra Serif"/>
          <w:b/>
          <w:sz w:val="28"/>
          <w:szCs w:val="28"/>
        </w:rPr>
        <w:t>»</w:t>
      </w:r>
    </w:p>
    <w:p w:rsidR="002D59BD" w:rsidRDefault="002D59BD" w:rsidP="00CA0CCA">
      <w:pPr>
        <w:spacing w:line="240" w:lineRule="auto"/>
        <w:jc w:val="center"/>
        <w:rPr>
          <w:rFonts w:ascii="PT Astra Serif" w:hAnsi="PT Astra Serif"/>
          <w:b/>
          <w:sz w:val="28"/>
          <w:szCs w:val="28"/>
        </w:rPr>
      </w:pPr>
    </w:p>
    <w:p w:rsidR="00821E32" w:rsidRPr="00575969" w:rsidRDefault="00821E32" w:rsidP="00821E32">
      <w:pPr>
        <w:rPr>
          <w:rFonts w:ascii="PT Astra Serif" w:hAnsi="PT Astra Serif"/>
          <w:sz w:val="28"/>
          <w:szCs w:val="28"/>
        </w:rPr>
      </w:pPr>
      <w:r w:rsidRPr="00192DC0">
        <w:rPr>
          <w:rFonts w:ascii="PT Astra Serif" w:hAnsi="PT Astra Serif"/>
          <w:sz w:val="28"/>
          <w:szCs w:val="28"/>
        </w:rPr>
        <w:t>На реализацию комплекса процессных мероприятий «</w:t>
      </w:r>
      <w:r w:rsidRPr="00821E32">
        <w:rPr>
          <w:rFonts w:ascii="PT Astra Serif" w:hAnsi="PT Astra Serif"/>
          <w:sz w:val="28"/>
          <w:szCs w:val="28"/>
        </w:rPr>
        <w:t xml:space="preserve">Управление муниципальным долгом города Югорска» в 2025 году </w:t>
      </w:r>
      <w:r w:rsidRPr="001A1DB0">
        <w:rPr>
          <w:rFonts w:ascii="PT Astra Serif" w:hAnsi="PT Astra Serif"/>
          <w:sz w:val="28"/>
          <w:szCs w:val="28"/>
        </w:rPr>
        <w:t>предусмотрены бюджетные ассигнования в</w:t>
      </w:r>
      <w:r w:rsidRPr="00192DC0">
        <w:rPr>
          <w:rFonts w:ascii="PT Astra Serif" w:hAnsi="PT Astra Serif"/>
          <w:sz w:val="28"/>
          <w:szCs w:val="28"/>
        </w:rPr>
        <w:t xml:space="preserve"> сумме </w:t>
      </w:r>
      <w:r>
        <w:rPr>
          <w:rFonts w:ascii="PT Astra Serif" w:hAnsi="PT Astra Serif"/>
          <w:sz w:val="28"/>
          <w:szCs w:val="28"/>
        </w:rPr>
        <w:t>2 912,6</w:t>
      </w:r>
      <w:r w:rsidRPr="00575969">
        <w:rPr>
          <w:rFonts w:ascii="PT Astra Serif" w:hAnsi="PT Astra Serif"/>
          <w:sz w:val="28"/>
          <w:szCs w:val="28"/>
        </w:rPr>
        <w:t xml:space="preserve"> тыс. рублей, фактическое исполнение составило </w:t>
      </w:r>
      <w:r>
        <w:rPr>
          <w:rFonts w:ascii="PT Astra Serif" w:hAnsi="PT Astra Serif"/>
          <w:sz w:val="28"/>
          <w:szCs w:val="28"/>
        </w:rPr>
        <w:t xml:space="preserve">2 912,0 </w:t>
      </w:r>
      <w:r w:rsidRPr="00575969">
        <w:rPr>
          <w:rFonts w:ascii="PT Astra Serif" w:hAnsi="PT Astra Serif"/>
          <w:sz w:val="28"/>
          <w:szCs w:val="28"/>
        </w:rPr>
        <w:t>тыс. рублей или 100,0% к утвержденному плану.</w:t>
      </w:r>
    </w:p>
    <w:p w:rsidR="00192DC0" w:rsidRPr="00144A3C" w:rsidRDefault="00192DC0" w:rsidP="00192DC0">
      <w:pPr>
        <w:shd w:val="clear" w:color="auto" w:fill="FFFFFF"/>
        <w:tabs>
          <w:tab w:val="left" w:pos="862"/>
        </w:tabs>
        <w:rPr>
          <w:rFonts w:ascii="PT Astra Serif" w:hAnsi="PT Astra Serif"/>
          <w:sz w:val="28"/>
          <w:szCs w:val="28"/>
        </w:rPr>
      </w:pPr>
      <w:r w:rsidRPr="00144A3C">
        <w:rPr>
          <w:rFonts w:ascii="PT Astra Serif" w:hAnsi="PT Astra Serif"/>
          <w:sz w:val="28"/>
          <w:szCs w:val="28"/>
        </w:rPr>
        <w:t>На 01.01.202</w:t>
      </w:r>
      <w:r w:rsidR="00144A3C" w:rsidRPr="00144A3C">
        <w:rPr>
          <w:rFonts w:ascii="PT Astra Serif" w:hAnsi="PT Astra Serif"/>
          <w:sz w:val="28"/>
          <w:szCs w:val="28"/>
        </w:rPr>
        <w:t>5</w:t>
      </w:r>
      <w:r w:rsidRPr="00144A3C">
        <w:rPr>
          <w:rFonts w:ascii="PT Astra Serif" w:hAnsi="PT Astra Serif"/>
          <w:sz w:val="28"/>
          <w:szCs w:val="28"/>
        </w:rPr>
        <w:t xml:space="preserve"> муниципальный долг составлял </w:t>
      </w:r>
      <w:r w:rsidR="00144A3C" w:rsidRPr="00144A3C">
        <w:rPr>
          <w:rFonts w:ascii="PT Astra Serif" w:hAnsi="PT Astra Serif"/>
          <w:sz w:val="28"/>
          <w:szCs w:val="28"/>
        </w:rPr>
        <w:t>255 818,0</w:t>
      </w:r>
      <w:r w:rsidRPr="00144A3C">
        <w:rPr>
          <w:rFonts w:ascii="PT Astra Serif" w:hAnsi="PT Astra Serif"/>
          <w:sz w:val="28"/>
          <w:szCs w:val="28"/>
        </w:rPr>
        <w:t xml:space="preserve"> тыс. рублей, на 01.01.202</w:t>
      </w:r>
      <w:r w:rsidR="00144A3C" w:rsidRPr="00144A3C">
        <w:rPr>
          <w:rFonts w:ascii="PT Astra Serif" w:hAnsi="PT Astra Serif"/>
          <w:sz w:val="28"/>
          <w:szCs w:val="28"/>
        </w:rPr>
        <w:t>6</w:t>
      </w:r>
      <w:r w:rsidRPr="00144A3C">
        <w:rPr>
          <w:rFonts w:ascii="PT Astra Serif" w:hAnsi="PT Astra Serif"/>
          <w:sz w:val="28"/>
          <w:szCs w:val="28"/>
        </w:rPr>
        <w:t xml:space="preserve"> муниципальный долг составил </w:t>
      </w:r>
      <w:r w:rsidR="00144A3C" w:rsidRPr="00144A3C">
        <w:rPr>
          <w:rFonts w:ascii="PT Astra Serif" w:hAnsi="PT Astra Serif"/>
          <w:sz w:val="28"/>
          <w:szCs w:val="28"/>
        </w:rPr>
        <w:t>442 499,9</w:t>
      </w:r>
      <w:r w:rsidRPr="00144A3C">
        <w:rPr>
          <w:rFonts w:ascii="PT Astra Serif" w:hAnsi="PT Astra Serif"/>
          <w:sz w:val="28"/>
          <w:szCs w:val="28"/>
        </w:rPr>
        <w:t xml:space="preserve"> тыс. рублей.</w:t>
      </w:r>
      <w:r w:rsidRPr="00816FD2">
        <w:rPr>
          <w:rFonts w:ascii="PT Astra Serif" w:hAnsi="PT Astra Serif"/>
          <w:color w:val="FF0000"/>
          <w:sz w:val="28"/>
          <w:szCs w:val="28"/>
        </w:rPr>
        <w:t xml:space="preserve"> </w:t>
      </w:r>
      <w:r w:rsidRPr="00144A3C">
        <w:rPr>
          <w:rFonts w:ascii="PT Astra Serif" w:hAnsi="PT Astra Serif"/>
          <w:sz w:val="28"/>
          <w:szCs w:val="28"/>
        </w:rPr>
        <w:t xml:space="preserve">По итогам </w:t>
      </w:r>
      <w:r w:rsidRPr="00144A3C">
        <w:rPr>
          <w:rFonts w:ascii="PT Astra Serif" w:hAnsi="PT Astra Serif"/>
          <w:sz w:val="28"/>
          <w:szCs w:val="28"/>
        </w:rPr>
        <w:lastRenderedPageBreak/>
        <w:t xml:space="preserve">отчетного периода объем муниципального долга увеличился на </w:t>
      </w:r>
      <w:r w:rsidR="00144A3C" w:rsidRPr="00144A3C">
        <w:rPr>
          <w:rFonts w:ascii="PT Astra Serif" w:hAnsi="PT Astra Serif"/>
          <w:sz w:val="28"/>
          <w:szCs w:val="28"/>
        </w:rPr>
        <w:t>186 681,9</w:t>
      </w:r>
      <w:r w:rsidRPr="00144A3C">
        <w:rPr>
          <w:rFonts w:ascii="PT Astra Serif" w:hAnsi="PT Astra Serif"/>
          <w:sz w:val="28"/>
          <w:szCs w:val="28"/>
        </w:rPr>
        <w:t xml:space="preserve"> тыс. рублей или на </w:t>
      </w:r>
      <w:r w:rsidR="00144A3C" w:rsidRPr="00144A3C">
        <w:rPr>
          <w:rFonts w:ascii="PT Astra Serif" w:hAnsi="PT Astra Serif"/>
          <w:sz w:val="28"/>
          <w:szCs w:val="28"/>
        </w:rPr>
        <w:t>73,0</w:t>
      </w:r>
      <w:r w:rsidRPr="00144A3C">
        <w:rPr>
          <w:rFonts w:ascii="PT Astra Serif" w:hAnsi="PT Astra Serif"/>
          <w:sz w:val="28"/>
          <w:szCs w:val="28"/>
        </w:rPr>
        <w:t>%.</w:t>
      </w:r>
    </w:p>
    <w:p w:rsidR="00192DC0" w:rsidRPr="00144A3C" w:rsidRDefault="00192DC0" w:rsidP="00192DC0">
      <w:pPr>
        <w:autoSpaceDE w:val="0"/>
        <w:autoSpaceDN w:val="0"/>
        <w:adjustRightInd w:val="0"/>
        <w:ind w:firstLine="709"/>
        <w:rPr>
          <w:rFonts w:ascii="PT Astra Serif" w:hAnsi="PT Astra Serif"/>
          <w:sz w:val="28"/>
          <w:szCs w:val="28"/>
        </w:rPr>
      </w:pPr>
      <w:r w:rsidRPr="00144A3C">
        <w:rPr>
          <w:rFonts w:ascii="PT Astra Serif" w:hAnsi="PT Astra Serif"/>
          <w:sz w:val="28"/>
          <w:szCs w:val="28"/>
        </w:rPr>
        <w:t>Увеличение муниципального долга связано с необходимостью завершения финансового года в части исполнения бюджета по причине возникновения временного кассового разрыва, в целях осуществления бесперебойного ежедневного текущего финансирования муниципальных учреждений</w:t>
      </w:r>
      <w:r w:rsidR="00144A3C" w:rsidRPr="00144A3C">
        <w:rPr>
          <w:rFonts w:ascii="PT Astra Serif" w:hAnsi="PT Astra Serif"/>
          <w:sz w:val="28"/>
          <w:szCs w:val="28"/>
        </w:rPr>
        <w:t>.</w:t>
      </w:r>
      <w:r w:rsidRPr="00144A3C">
        <w:rPr>
          <w:rFonts w:ascii="PT Astra Serif" w:hAnsi="PT Astra Serif"/>
          <w:sz w:val="28"/>
          <w:szCs w:val="28"/>
        </w:rPr>
        <w:t xml:space="preserve"> </w:t>
      </w:r>
    </w:p>
    <w:p w:rsidR="00192DC0" w:rsidRPr="00144A3C" w:rsidRDefault="00192DC0" w:rsidP="00192DC0">
      <w:pPr>
        <w:ind w:firstLine="709"/>
        <w:rPr>
          <w:rFonts w:ascii="PT Astra Serif" w:hAnsi="PT Astra Serif"/>
          <w:sz w:val="28"/>
          <w:szCs w:val="28"/>
        </w:rPr>
      </w:pPr>
      <w:r w:rsidRPr="00144A3C">
        <w:rPr>
          <w:rFonts w:ascii="PT Astra Serif" w:hAnsi="PT Astra Serif"/>
          <w:sz w:val="28"/>
          <w:szCs w:val="28"/>
        </w:rPr>
        <w:t xml:space="preserve">Регулирование вопросов, связанных с осуществлением бюджетных полномочий по управлению муниципальным долгом города Югорска, </w:t>
      </w:r>
      <w:proofErr w:type="gramStart"/>
      <w:r w:rsidRPr="00144A3C">
        <w:rPr>
          <w:rFonts w:ascii="PT Astra Serif" w:hAnsi="PT Astra Serif"/>
          <w:sz w:val="28"/>
          <w:szCs w:val="28"/>
        </w:rPr>
        <w:t>контролем за</w:t>
      </w:r>
      <w:proofErr w:type="gramEnd"/>
      <w:r w:rsidRPr="00144A3C">
        <w:rPr>
          <w:rFonts w:ascii="PT Astra Serif" w:hAnsi="PT Astra Serif"/>
          <w:sz w:val="28"/>
          <w:szCs w:val="28"/>
        </w:rPr>
        <w:t xml:space="preserve"> его состоянием, порядком его обслуживания и погашения осуществляется в соответствии с постановлением администрации города Югорска от 24.06.2015    № 2361 «О Порядке управления муниципальным долгом города Югорска» (с изменениями).</w:t>
      </w:r>
    </w:p>
    <w:p w:rsidR="00192DC0" w:rsidRPr="00144A3C" w:rsidRDefault="00192DC0" w:rsidP="00192DC0">
      <w:pPr>
        <w:rPr>
          <w:rFonts w:ascii="PT Astra Serif" w:hAnsi="PT Astra Serif"/>
          <w:sz w:val="28"/>
          <w:szCs w:val="28"/>
        </w:rPr>
      </w:pPr>
      <w:r w:rsidRPr="00144A3C">
        <w:rPr>
          <w:rFonts w:ascii="PT Astra Serif" w:hAnsi="PT Astra Serif"/>
          <w:sz w:val="28"/>
          <w:szCs w:val="28"/>
        </w:rPr>
        <w:t>Расчеты по привлеченным кредитам и обслуживанию муниципального долга осуществлены в полном объеме в соответствии с графиком гашения задолженности. Задолженность по внутренним заимствованиям отсутствует, что подтверждается информацией, отраженной в долговой книге муниципального образования.</w:t>
      </w:r>
    </w:p>
    <w:p w:rsidR="00192DC0" w:rsidRPr="00144A3C" w:rsidRDefault="00192DC0" w:rsidP="00192DC0">
      <w:pPr>
        <w:rPr>
          <w:rFonts w:ascii="PT Astra Serif" w:hAnsi="PT Astra Serif"/>
          <w:sz w:val="28"/>
          <w:szCs w:val="28"/>
        </w:rPr>
      </w:pPr>
      <w:r w:rsidRPr="00144A3C">
        <w:rPr>
          <w:rFonts w:ascii="PT Astra Serif" w:hAnsi="PT Astra Serif"/>
          <w:sz w:val="28"/>
          <w:szCs w:val="28"/>
        </w:rPr>
        <w:t>В рамках реализации данного мероприятия ежемесячно проводился мониторинг муниципального долга, так как муниципальные заимствования являются источником покрытия дефицита бюджета. Все установленные ограничения по муниципальному долгу соблюдены, имеются случаи досрочного погашения кредитных обязательств с целью сокращения расходов на обслуживание муниципального долга.</w:t>
      </w:r>
    </w:p>
    <w:p w:rsidR="00192DC0" w:rsidRPr="00816FD2" w:rsidRDefault="00192DC0" w:rsidP="00192DC0">
      <w:pPr>
        <w:rPr>
          <w:rFonts w:ascii="PT Astra Serif" w:hAnsi="PT Astra Serif"/>
          <w:color w:val="FF0000"/>
          <w:sz w:val="28"/>
          <w:szCs w:val="28"/>
        </w:rPr>
      </w:pPr>
    </w:p>
    <w:p w:rsidR="00192DC0" w:rsidRPr="000E5406" w:rsidRDefault="00192DC0" w:rsidP="000E5406">
      <w:pPr>
        <w:spacing w:line="240" w:lineRule="auto"/>
        <w:ind w:left="851" w:firstLine="0"/>
        <w:jc w:val="center"/>
        <w:rPr>
          <w:rFonts w:ascii="PT Astra Serif" w:hAnsi="PT Astra Serif"/>
          <w:b/>
          <w:sz w:val="28"/>
          <w:szCs w:val="28"/>
        </w:rPr>
      </w:pPr>
      <w:r w:rsidRPr="000E5406">
        <w:rPr>
          <w:rFonts w:ascii="PT Astra Serif" w:hAnsi="PT Astra Serif"/>
          <w:b/>
          <w:sz w:val="28"/>
          <w:szCs w:val="28"/>
        </w:rPr>
        <w:t>Комплекс процессных мероприятий «Функциональная и техническая поддержка информационных систем обеспечения бюджетных правоотношений»</w:t>
      </w:r>
    </w:p>
    <w:p w:rsidR="00192DC0" w:rsidRDefault="00192DC0" w:rsidP="00CA0CCA">
      <w:pPr>
        <w:spacing w:line="240" w:lineRule="auto"/>
        <w:jc w:val="center"/>
        <w:rPr>
          <w:rFonts w:ascii="PT Astra Serif" w:hAnsi="PT Astra Serif"/>
          <w:b/>
          <w:sz w:val="28"/>
          <w:szCs w:val="28"/>
        </w:rPr>
      </w:pPr>
    </w:p>
    <w:p w:rsidR="00192DC0" w:rsidRPr="00575969" w:rsidRDefault="00192DC0" w:rsidP="00192DC0">
      <w:pPr>
        <w:rPr>
          <w:rFonts w:ascii="PT Astra Serif" w:hAnsi="PT Astra Serif"/>
          <w:sz w:val="28"/>
          <w:szCs w:val="28"/>
        </w:rPr>
      </w:pPr>
      <w:r w:rsidRPr="00192DC0">
        <w:rPr>
          <w:rFonts w:ascii="PT Astra Serif" w:hAnsi="PT Astra Serif"/>
          <w:sz w:val="28"/>
          <w:szCs w:val="28"/>
        </w:rPr>
        <w:t xml:space="preserve">На реализацию комплекса процессных мероприятий «Функциональная и техническая поддержка информационных систем обеспечения бюджетных правоотношений» в 2025 </w:t>
      </w:r>
      <w:r w:rsidRPr="001A1DB0">
        <w:rPr>
          <w:rFonts w:ascii="PT Astra Serif" w:hAnsi="PT Astra Serif"/>
          <w:sz w:val="28"/>
          <w:szCs w:val="28"/>
        </w:rPr>
        <w:t>году предусмотрены бюджетные ассигнования в</w:t>
      </w:r>
      <w:r w:rsidRPr="00192DC0">
        <w:rPr>
          <w:rFonts w:ascii="PT Astra Serif" w:hAnsi="PT Astra Serif"/>
          <w:sz w:val="28"/>
          <w:szCs w:val="28"/>
        </w:rPr>
        <w:t xml:space="preserve"> сумме 3 </w:t>
      </w:r>
      <w:r w:rsidRPr="00575969">
        <w:rPr>
          <w:rFonts w:ascii="PT Astra Serif" w:hAnsi="PT Astra Serif"/>
          <w:sz w:val="28"/>
          <w:szCs w:val="28"/>
        </w:rPr>
        <w:t xml:space="preserve">672,1 тыс. рублей, фактическое исполнение составило 3 672,1 тыс. рублей или 100,0% к </w:t>
      </w:r>
      <w:r w:rsidR="00575969" w:rsidRPr="00575969">
        <w:rPr>
          <w:rFonts w:ascii="PT Astra Serif" w:hAnsi="PT Astra Serif"/>
          <w:sz w:val="28"/>
          <w:szCs w:val="28"/>
        </w:rPr>
        <w:t>утвержденному</w:t>
      </w:r>
      <w:r w:rsidRPr="00575969">
        <w:rPr>
          <w:rFonts w:ascii="PT Astra Serif" w:hAnsi="PT Astra Serif"/>
          <w:sz w:val="28"/>
          <w:szCs w:val="28"/>
        </w:rPr>
        <w:t xml:space="preserve"> плану.</w:t>
      </w:r>
    </w:p>
    <w:p w:rsidR="00192DC0" w:rsidRPr="00192DC0" w:rsidRDefault="00192DC0" w:rsidP="00192DC0">
      <w:pPr>
        <w:autoSpaceDE w:val="0"/>
        <w:autoSpaceDN w:val="0"/>
        <w:adjustRightInd w:val="0"/>
        <w:ind w:firstLine="720"/>
        <w:rPr>
          <w:rFonts w:ascii="PT Astra Serif" w:hAnsi="PT Astra Serif"/>
          <w:sz w:val="28"/>
          <w:szCs w:val="28"/>
        </w:rPr>
      </w:pPr>
      <w:r w:rsidRPr="00575969">
        <w:rPr>
          <w:rFonts w:ascii="PT Astra Serif" w:hAnsi="PT Astra Serif"/>
          <w:sz w:val="28"/>
          <w:szCs w:val="28"/>
        </w:rPr>
        <w:t>В целях обеспечения</w:t>
      </w:r>
      <w:r w:rsidRPr="00192DC0">
        <w:rPr>
          <w:rFonts w:ascii="PT Astra Serif" w:hAnsi="PT Astra Serif"/>
          <w:sz w:val="28"/>
          <w:szCs w:val="28"/>
        </w:rPr>
        <w:t xml:space="preserve"> открытости бюджетных данных для заинтересованных пользователей, вовлечения граждан в обсуждение бюджетных вопросов функционирует ресурс «Бюджет для граждан». Информация, размещаемая в разделе «Бюджет для граждан» на главной странице официального сайта органов местного самоуправления города Югорска, в доступной форме знакомит граждан с основными целями, задачами и приоритетными направлениями бюджетной политики города Югорска, с </w:t>
      </w:r>
      <w:r w:rsidRPr="00192DC0">
        <w:rPr>
          <w:rFonts w:ascii="PT Astra Serif" w:hAnsi="PT Astra Serif"/>
          <w:sz w:val="28"/>
          <w:szCs w:val="28"/>
        </w:rPr>
        <w:lastRenderedPageBreak/>
        <w:t>основными характеристиками бюджета города Югорска и результатами его исполнения.</w:t>
      </w:r>
    </w:p>
    <w:p w:rsidR="00192DC0" w:rsidRPr="00192DC0" w:rsidRDefault="00192DC0" w:rsidP="00192DC0">
      <w:pPr>
        <w:autoSpaceDE w:val="0"/>
        <w:autoSpaceDN w:val="0"/>
        <w:adjustRightInd w:val="0"/>
        <w:ind w:firstLine="709"/>
        <w:rPr>
          <w:rFonts w:ascii="PT Astra Serif" w:hAnsi="PT Astra Serif"/>
          <w:sz w:val="28"/>
          <w:szCs w:val="28"/>
        </w:rPr>
      </w:pPr>
      <w:r w:rsidRPr="00192DC0">
        <w:rPr>
          <w:rFonts w:ascii="PT Astra Serif" w:hAnsi="PT Astra Serif"/>
          <w:sz w:val="28"/>
          <w:szCs w:val="28"/>
        </w:rPr>
        <w:t>Во исполнение приказа Министерства финансов Российской Федерации от 28.12.2016  № 243н «</w:t>
      </w:r>
      <w:r w:rsidRPr="00192DC0">
        <w:rPr>
          <w:rFonts w:ascii="PT Astra Serif" w:hAnsi="PT Astra Serif"/>
          <w:bCs/>
          <w:sz w:val="28"/>
          <w:szCs w:val="28"/>
          <w:shd w:val="clear" w:color="auto" w:fill="FFFFFF"/>
        </w:rPr>
        <w:t>О составе и порядке размещения и предоставления информации на едином портале бюджетной системы Российской Федерации» (с изменениями) на</w:t>
      </w:r>
      <w:r w:rsidRPr="00192DC0">
        <w:rPr>
          <w:rFonts w:ascii="PT Astra Serif" w:hAnsi="PT Astra Serif"/>
          <w:sz w:val="28"/>
          <w:szCs w:val="28"/>
        </w:rPr>
        <w:t xml:space="preserve"> постоянной основе размещалась информация о бюджетных данных и бюджетном процессе города Югорска на едином портале бюджетной системы Российской Федерации «Электронный бюджет».</w:t>
      </w:r>
    </w:p>
    <w:p w:rsidR="00192DC0" w:rsidRPr="00192DC0" w:rsidRDefault="00192DC0" w:rsidP="00192DC0">
      <w:pPr>
        <w:rPr>
          <w:rFonts w:ascii="PT Astra Serif" w:hAnsi="PT Astra Serif"/>
          <w:sz w:val="28"/>
          <w:szCs w:val="28"/>
        </w:rPr>
      </w:pPr>
      <w:r w:rsidRPr="00192DC0">
        <w:rPr>
          <w:rFonts w:ascii="PT Astra Serif" w:hAnsi="PT Astra Serif"/>
          <w:sz w:val="28"/>
          <w:szCs w:val="28"/>
        </w:rPr>
        <w:t>В течение 2025 года Департаментом финансов размещалась и поддерживалась в актуальном состоянии в открытом доступе в разделе «Администрация\Структура\Департамент финансов» на официальном сайте органов местного самоуправления города Югорска информация в сфере бюджетного процесса.</w:t>
      </w:r>
    </w:p>
    <w:p w:rsidR="00192DC0" w:rsidRPr="00192DC0" w:rsidRDefault="00192DC0" w:rsidP="00192DC0">
      <w:pPr>
        <w:shd w:val="clear" w:color="auto" w:fill="FFFFFF" w:themeFill="background1"/>
        <w:rPr>
          <w:rFonts w:ascii="PT Astra Serif" w:hAnsi="PT Astra Serif"/>
          <w:sz w:val="28"/>
          <w:szCs w:val="28"/>
        </w:rPr>
      </w:pPr>
      <w:r w:rsidRPr="00192DC0">
        <w:rPr>
          <w:rFonts w:ascii="PT Astra Serif" w:hAnsi="PT Astra Serif"/>
          <w:sz w:val="28"/>
          <w:szCs w:val="28"/>
        </w:rPr>
        <w:t xml:space="preserve">Департаментом финансов проведены публичные слушания по проекту решения об исполнении бюджета и проекту решения о бюджете города Югорска. </w:t>
      </w:r>
    </w:p>
    <w:p w:rsidR="00192DC0" w:rsidRPr="00192DC0" w:rsidRDefault="00192DC0" w:rsidP="00192DC0">
      <w:pPr>
        <w:shd w:val="clear" w:color="auto" w:fill="FFFFFF" w:themeFill="background1"/>
        <w:rPr>
          <w:rFonts w:ascii="PT Astra Serif" w:hAnsi="PT Astra Serif"/>
          <w:sz w:val="28"/>
          <w:szCs w:val="28"/>
        </w:rPr>
      </w:pPr>
      <w:r w:rsidRPr="00192DC0">
        <w:rPr>
          <w:rFonts w:ascii="PT Astra Serif" w:hAnsi="PT Astra Serif"/>
          <w:sz w:val="28"/>
          <w:szCs w:val="28"/>
        </w:rPr>
        <w:t>Осуществлялось техническое сопровождение программного продукта «Автоматизированная система планирования, бухгалтерского учета и анализа исполнения бюджета «Бюджет» и его программных модулей, сервера удаленного документооборота и удаленных рабочих мест, обеспечена стабильная и бесперебойная работа других автоматизированных систем и программных продуктов в рамках функционирования единой комплексной системы управления муниципальными финансами.</w:t>
      </w:r>
    </w:p>
    <w:p w:rsidR="00192DC0" w:rsidRPr="009222CE" w:rsidRDefault="00192DC0" w:rsidP="00192DC0">
      <w:pPr>
        <w:shd w:val="clear" w:color="auto" w:fill="FFFFFF" w:themeFill="background1"/>
        <w:rPr>
          <w:rFonts w:ascii="PT Astra Serif" w:hAnsi="PT Astra Serif"/>
          <w:sz w:val="28"/>
          <w:szCs w:val="28"/>
        </w:rPr>
      </w:pPr>
      <w:r w:rsidRPr="009222CE">
        <w:rPr>
          <w:rFonts w:ascii="PT Astra Serif" w:hAnsi="PT Astra Serif"/>
          <w:sz w:val="28"/>
          <w:szCs w:val="28"/>
        </w:rPr>
        <w:t>В целях обеспечения безопасности бюджетных процессов в 2025 году были проведены мероприятия, направленные на поддержание технических средств Департамента финансов в рабочем состоянии, проведен анализ эффективности работы автоматизированных систем, средств архивирования баз данных и документов, проведено обслуживание оборудования для резервного хранения информации.</w:t>
      </w:r>
    </w:p>
    <w:p w:rsidR="00192DC0" w:rsidRDefault="00192DC0" w:rsidP="00192DC0">
      <w:pPr>
        <w:spacing w:line="240" w:lineRule="auto"/>
        <w:jc w:val="left"/>
        <w:rPr>
          <w:rFonts w:ascii="PT Astra Serif" w:hAnsi="PT Astra Serif"/>
          <w:b/>
          <w:sz w:val="28"/>
          <w:szCs w:val="28"/>
        </w:rPr>
      </w:pPr>
    </w:p>
    <w:p w:rsidR="009222CE" w:rsidRPr="000E5406" w:rsidRDefault="009222CE" w:rsidP="000E5406">
      <w:pPr>
        <w:spacing w:line="240" w:lineRule="auto"/>
        <w:ind w:left="851" w:firstLine="0"/>
        <w:jc w:val="center"/>
        <w:rPr>
          <w:rFonts w:ascii="PT Astra Serif" w:hAnsi="PT Astra Serif"/>
          <w:b/>
          <w:sz w:val="28"/>
          <w:szCs w:val="28"/>
        </w:rPr>
      </w:pPr>
      <w:r w:rsidRPr="000E5406">
        <w:rPr>
          <w:rFonts w:ascii="PT Astra Serif" w:hAnsi="PT Astra Serif"/>
          <w:b/>
          <w:sz w:val="28"/>
          <w:szCs w:val="28"/>
        </w:rPr>
        <w:t xml:space="preserve">Комплекс процессных мероприятий «Обеспечение </w:t>
      </w:r>
      <w:proofErr w:type="gramStart"/>
      <w:r w:rsidRPr="000E5406">
        <w:rPr>
          <w:rFonts w:ascii="PT Astra Serif" w:hAnsi="PT Astra Serif"/>
          <w:b/>
          <w:sz w:val="28"/>
          <w:szCs w:val="28"/>
        </w:rPr>
        <w:t>деятельности Департамента финансов администрации города</w:t>
      </w:r>
      <w:proofErr w:type="gramEnd"/>
      <w:r w:rsidRPr="000E5406">
        <w:rPr>
          <w:rFonts w:ascii="PT Astra Serif" w:hAnsi="PT Astra Serif"/>
          <w:b/>
          <w:sz w:val="28"/>
          <w:szCs w:val="28"/>
        </w:rPr>
        <w:t xml:space="preserve"> Югорска»</w:t>
      </w:r>
    </w:p>
    <w:p w:rsidR="009222CE" w:rsidRPr="00192DC0" w:rsidRDefault="009222CE" w:rsidP="00192DC0">
      <w:pPr>
        <w:spacing w:line="240" w:lineRule="auto"/>
        <w:jc w:val="left"/>
        <w:rPr>
          <w:rFonts w:ascii="PT Astra Serif" w:hAnsi="PT Astra Serif"/>
          <w:b/>
          <w:sz w:val="28"/>
          <w:szCs w:val="28"/>
        </w:rPr>
      </w:pPr>
    </w:p>
    <w:p w:rsidR="002D59BD" w:rsidRPr="009222CE" w:rsidRDefault="002D59BD" w:rsidP="002D59BD">
      <w:pPr>
        <w:rPr>
          <w:rFonts w:ascii="PT Astra Serif" w:hAnsi="PT Astra Serif"/>
          <w:sz w:val="28"/>
          <w:szCs w:val="28"/>
        </w:rPr>
      </w:pPr>
      <w:r w:rsidRPr="009222CE">
        <w:rPr>
          <w:rFonts w:ascii="PT Astra Serif" w:hAnsi="PT Astra Serif"/>
          <w:sz w:val="28"/>
          <w:szCs w:val="28"/>
        </w:rPr>
        <w:t xml:space="preserve">На реализацию </w:t>
      </w:r>
      <w:r w:rsidR="009222CE" w:rsidRPr="009222CE">
        <w:rPr>
          <w:rFonts w:ascii="PT Astra Serif" w:hAnsi="PT Astra Serif"/>
          <w:sz w:val="28"/>
          <w:szCs w:val="28"/>
        </w:rPr>
        <w:t>комплекса процессных мероприятий</w:t>
      </w:r>
      <w:r w:rsidRPr="009222CE">
        <w:rPr>
          <w:rFonts w:ascii="PT Astra Serif" w:hAnsi="PT Astra Serif"/>
          <w:sz w:val="28"/>
          <w:szCs w:val="28"/>
        </w:rPr>
        <w:t xml:space="preserve"> «</w:t>
      </w:r>
      <w:r w:rsidR="009222CE" w:rsidRPr="009222CE">
        <w:rPr>
          <w:rFonts w:ascii="PT Astra Serif" w:hAnsi="PT Astra Serif"/>
          <w:sz w:val="28"/>
          <w:szCs w:val="28"/>
        </w:rPr>
        <w:t xml:space="preserve">Обеспечение </w:t>
      </w:r>
      <w:proofErr w:type="gramStart"/>
      <w:r w:rsidR="009222CE" w:rsidRPr="009222CE">
        <w:rPr>
          <w:rFonts w:ascii="PT Astra Serif" w:hAnsi="PT Astra Serif"/>
          <w:sz w:val="28"/>
          <w:szCs w:val="28"/>
        </w:rPr>
        <w:t>деятельности Департамента финансов администрации города</w:t>
      </w:r>
      <w:proofErr w:type="gramEnd"/>
      <w:r w:rsidR="009222CE" w:rsidRPr="009222CE">
        <w:rPr>
          <w:rFonts w:ascii="PT Astra Serif" w:hAnsi="PT Astra Serif"/>
          <w:sz w:val="28"/>
          <w:szCs w:val="28"/>
        </w:rPr>
        <w:t xml:space="preserve"> Югорска</w:t>
      </w:r>
      <w:r w:rsidRPr="009222CE">
        <w:rPr>
          <w:rFonts w:ascii="PT Astra Serif" w:hAnsi="PT Astra Serif"/>
          <w:sz w:val="28"/>
          <w:szCs w:val="28"/>
        </w:rPr>
        <w:t>» в 202</w:t>
      </w:r>
      <w:r w:rsidR="009222CE" w:rsidRPr="009222CE">
        <w:rPr>
          <w:rFonts w:ascii="PT Astra Serif" w:hAnsi="PT Astra Serif"/>
          <w:sz w:val="28"/>
          <w:szCs w:val="28"/>
        </w:rPr>
        <w:t>5</w:t>
      </w:r>
      <w:r w:rsidRPr="009222CE">
        <w:rPr>
          <w:rFonts w:ascii="PT Astra Serif" w:hAnsi="PT Astra Serif"/>
          <w:sz w:val="28"/>
          <w:szCs w:val="28"/>
        </w:rPr>
        <w:t xml:space="preserve"> </w:t>
      </w:r>
      <w:r w:rsidRPr="00575969">
        <w:rPr>
          <w:rFonts w:ascii="PT Astra Serif" w:hAnsi="PT Astra Serif"/>
          <w:sz w:val="28"/>
          <w:szCs w:val="28"/>
        </w:rPr>
        <w:t xml:space="preserve">году предусмотрены бюджетные ассигнования в сумме </w:t>
      </w:r>
      <w:r w:rsidR="009222CE" w:rsidRPr="00575969">
        <w:rPr>
          <w:rFonts w:ascii="PT Astra Serif" w:hAnsi="PT Astra Serif"/>
          <w:sz w:val="28"/>
          <w:szCs w:val="28"/>
        </w:rPr>
        <w:t>47</w:t>
      </w:r>
      <w:r w:rsidR="009222CE" w:rsidRPr="009222CE">
        <w:rPr>
          <w:rFonts w:ascii="PT Astra Serif" w:hAnsi="PT Astra Serif"/>
          <w:sz w:val="28"/>
          <w:szCs w:val="28"/>
        </w:rPr>
        <w:t> 684,2</w:t>
      </w:r>
      <w:r w:rsidRPr="009222CE">
        <w:rPr>
          <w:rFonts w:ascii="PT Astra Serif" w:hAnsi="PT Astra Serif"/>
          <w:sz w:val="28"/>
          <w:szCs w:val="28"/>
        </w:rPr>
        <w:t xml:space="preserve"> тыс. рублей, фактическое исполнение расходов составило </w:t>
      </w:r>
      <w:r w:rsidR="009222CE" w:rsidRPr="009222CE">
        <w:rPr>
          <w:rFonts w:ascii="PT Astra Serif" w:hAnsi="PT Astra Serif"/>
          <w:sz w:val="28"/>
          <w:szCs w:val="28"/>
        </w:rPr>
        <w:t>47 684,2</w:t>
      </w:r>
      <w:r w:rsidRPr="009222CE">
        <w:rPr>
          <w:rFonts w:ascii="PT Astra Serif" w:hAnsi="PT Astra Serif"/>
          <w:sz w:val="28"/>
          <w:szCs w:val="28"/>
        </w:rPr>
        <w:t xml:space="preserve"> тыс. рублей или </w:t>
      </w:r>
      <w:r w:rsidR="0065361D" w:rsidRPr="009222CE">
        <w:rPr>
          <w:rFonts w:ascii="PT Astra Serif" w:hAnsi="PT Astra Serif"/>
          <w:sz w:val="28"/>
          <w:szCs w:val="28"/>
        </w:rPr>
        <w:t>100</w:t>
      </w:r>
      <w:r w:rsidR="00AB7822" w:rsidRPr="009222CE">
        <w:rPr>
          <w:rFonts w:ascii="PT Astra Serif" w:hAnsi="PT Astra Serif"/>
          <w:sz w:val="28"/>
          <w:szCs w:val="28"/>
        </w:rPr>
        <w:t>,</w:t>
      </w:r>
      <w:r w:rsidR="0065361D" w:rsidRPr="009222CE">
        <w:rPr>
          <w:rFonts w:ascii="PT Astra Serif" w:hAnsi="PT Astra Serif"/>
          <w:sz w:val="28"/>
          <w:szCs w:val="28"/>
        </w:rPr>
        <w:t>0</w:t>
      </w:r>
      <w:r w:rsidRPr="009222CE">
        <w:rPr>
          <w:rFonts w:ascii="PT Astra Serif" w:hAnsi="PT Astra Serif"/>
          <w:sz w:val="28"/>
          <w:szCs w:val="28"/>
        </w:rPr>
        <w:t xml:space="preserve">% к </w:t>
      </w:r>
      <w:r w:rsidR="00575969">
        <w:rPr>
          <w:rFonts w:ascii="PT Astra Serif" w:hAnsi="PT Astra Serif"/>
          <w:sz w:val="28"/>
          <w:szCs w:val="28"/>
        </w:rPr>
        <w:t>утвержденному</w:t>
      </w:r>
      <w:r w:rsidRPr="009222CE">
        <w:rPr>
          <w:rFonts w:ascii="PT Astra Serif" w:hAnsi="PT Astra Serif"/>
          <w:sz w:val="28"/>
          <w:szCs w:val="28"/>
        </w:rPr>
        <w:t xml:space="preserve"> плану. В рамках реализации данного мероприятия обеспечивалось функционирование Департамента финансов в объеме, необходимом для своевременного и качественного исполнения возложенных на него полномочий. </w:t>
      </w:r>
    </w:p>
    <w:p w:rsidR="002D59BD" w:rsidRPr="009222CE" w:rsidRDefault="002D59BD" w:rsidP="002D59BD">
      <w:pPr>
        <w:autoSpaceDE w:val="0"/>
        <w:autoSpaceDN w:val="0"/>
        <w:adjustRightInd w:val="0"/>
        <w:rPr>
          <w:rFonts w:ascii="PT Astra Serif" w:hAnsi="PT Astra Serif"/>
          <w:sz w:val="28"/>
          <w:szCs w:val="28"/>
        </w:rPr>
      </w:pPr>
      <w:r w:rsidRPr="009222CE">
        <w:rPr>
          <w:rFonts w:ascii="PT Astra Serif" w:hAnsi="PT Astra Serif"/>
          <w:sz w:val="28"/>
          <w:szCs w:val="28"/>
        </w:rPr>
        <w:lastRenderedPageBreak/>
        <w:t xml:space="preserve">В части нормативно – правового регулирования и методического обеспечения бюджетных правоотношений в пределах установленных полномочий с учетом изменений бюджетного законодательства утверждены и актуализированы все необходимые правовые акты, что способствует совершенствованию бюджетных правоотношений в городе </w:t>
      </w:r>
      <w:proofErr w:type="spellStart"/>
      <w:r w:rsidRPr="009222CE">
        <w:rPr>
          <w:rFonts w:ascii="PT Astra Serif" w:hAnsi="PT Astra Serif"/>
          <w:sz w:val="28"/>
          <w:szCs w:val="28"/>
        </w:rPr>
        <w:t>Югорске</w:t>
      </w:r>
      <w:proofErr w:type="spellEnd"/>
      <w:r w:rsidRPr="009222CE">
        <w:rPr>
          <w:rFonts w:ascii="PT Astra Serif" w:hAnsi="PT Astra Serif"/>
          <w:sz w:val="28"/>
          <w:szCs w:val="28"/>
        </w:rPr>
        <w:t>, качественной организации планирования и исполнения бюджета города Югорска.</w:t>
      </w:r>
    </w:p>
    <w:p w:rsidR="002D59BD" w:rsidRPr="00575969" w:rsidRDefault="002D59BD" w:rsidP="002D59BD">
      <w:pPr>
        <w:ind w:firstLine="709"/>
        <w:rPr>
          <w:rFonts w:ascii="PT Astra Serif" w:hAnsi="PT Astra Serif"/>
          <w:sz w:val="28"/>
          <w:szCs w:val="28"/>
        </w:rPr>
      </w:pPr>
      <w:proofErr w:type="gramStart"/>
      <w:r w:rsidRPr="009222CE">
        <w:rPr>
          <w:rFonts w:ascii="PT Astra Serif" w:hAnsi="PT Astra Serif"/>
          <w:sz w:val="28"/>
          <w:szCs w:val="28"/>
        </w:rPr>
        <w:t>Исполнение бюджета города Югорска в 202</w:t>
      </w:r>
      <w:r w:rsidR="009222CE" w:rsidRPr="009222CE">
        <w:rPr>
          <w:rFonts w:ascii="PT Astra Serif" w:hAnsi="PT Astra Serif"/>
          <w:sz w:val="28"/>
          <w:szCs w:val="28"/>
        </w:rPr>
        <w:t>5</w:t>
      </w:r>
      <w:r w:rsidRPr="009222CE">
        <w:rPr>
          <w:rFonts w:ascii="PT Astra Serif" w:hAnsi="PT Astra Serif"/>
          <w:sz w:val="28"/>
          <w:szCs w:val="28"/>
        </w:rPr>
        <w:t xml:space="preserve"> году организовано в соответствии с требованиями бюджетного законодательства на основе решения Думы города Югорска от </w:t>
      </w:r>
      <w:r w:rsidR="009222CE" w:rsidRPr="009222CE">
        <w:rPr>
          <w:rFonts w:ascii="PT Astra Serif" w:hAnsi="PT Astra Serif"/>
          <w:sz w:val="28"/>
          <w:szCs w:val="28"/>
        </w:rPr>
        <w:t>20.12.2024</w:t>
      </w:r>
      <w:r w:rsidRPr="009222CE">
        <w:rPr>
          <w:rFonts w:ascii="PT Astra Serif" w:hAnsi="PT Astra Serif"/>
          <w:sz w:val="28"/>
          <w:szCs w:val="28"/>
        </w:rPr>
        <w:t xml:space="preserve"> №</w:t>
      </w:r>
      <w:r w:rsidR="0065361D" w:rsidRPr="009222CE">
        <w:rPr>
          <w:rFonts w:ascii="PT Astra Serif" w:hAnsi="PT Astra Serif"/>
          <w:sz w:val="28"/>
          <w:szCs w:val="28"/>
        </w:rPr>
        <w:t xml:space="preserve"> </w:t>
      </w:r>
      <w:r w:rsidR="009222CE" w:rsidRPr="009222CE">
        <w:rPr>
          <w:rFonts w:ascii="PT Astra Serif" w:hAnsi="PT Astra Serif"/>
          <w:sz w:val="28"/>
          <w:szCs w:val="28"/>
        </w:rPr>
        <w:t>102</w:t>
      </w:r>
      <w:r w:rsidRPr="009222CE">
        <w:rPr>
          <w:rFonts w:ascii="PT Astra Serif" w:hAnsi="PT Astra Serif"/>
          <w:sz w:val="28"/>
          <w:szCs w:val="28"/>
        </w:rPr>
        <w:t xml:space="preserve"> «О бюджете города Югорска на 202</w:t>
      </w:r>
      <w:r w:rsidR="009222CE" w:rsidRPr="009222CE">
        <w:rPr>
          <w:rFonts w:ascii="PT Astra Serif" w:hAnsi="PT Astra Serif"/>
          <w:sz w:val="28"/>
          <w:szCs w:val="28"/>
        </w:rPr>
        <w:t>5</w:t>
      </w:r>
      <w:r w:rsidRPr="009222CE">
        <w:rPr>
          <w:rFonts w:ascii="PT Astra Serif" w:hAnsi="PT Astra Serif"/>
          <w:sz w:val="28"/>
          <w:szCs w:val="28"/>
        </w:rPr>
        <w:t xml:space="preserve"> год и на плановый период 202</w:t>
      </w:r>
      <w:r w:rsidR="009222CE" w:rsidRPr="009222CE">
        <w:rPr>
          <w:rFonts w:ascii="PT Astra Serif" w:hAnsi="PT Astra Serif"/>
          <w:sz w:val="28"/>
          <w:szCs w:val="28"/>
        </w:rPr>
        <w:t>6</w:t>
      </w:r>
      <w:r w:rsidRPr="009222CE">
        <w:rPr>
          <w:rFonts w:ascii="PT Astra Serif" w:hAnsi="PT Astra Serif"/>
          <w:sz w:val="28"/>
          <w:szCs w:val="28"/>
        </w:rPr>
        <w:t xml:space="preserve"> и 202</w:t>
      </w:r>
      <w:r w:rsidR="009222CE" w:rsidRPr="009222CE">
        <w:rPr>
          <w:rFonts w:ascii="PT Astra Serif" w:hAnsi="PT Astra Serif"/>
          <w:sz w:val="28"/>
          <w:szCs w:val="28"/>
        </w:rPr>
        <w:t>7</w:t>
      </w:r>
      <w:r w:rsidRPr="009222CE">
        <w:rPr>
          <w:rFonts w:ascii="PT Astra Serif" w:hAnsi="PT Astra Serif"/>
          <w:sz w:val="28"/>
          <w:szCs w:val="28"/>
        </w:rPr>
        <w:t xml:space="preserve"> годов» (с изменениями</w:t>
      </w:r>
      <w:r w:rsidRPr="008025A6">
        <w:rPr>
          <w:rFonts w:ascii="PT Astra Serif" w:hAnsi="PT Astra Serif"/>
          <w:sz w:val="28"/>
          <w:szCs w:val="28"/>
        </w:rPr>
        <w:t xml:space="preserve">), постановления администрации города </w:t>
      </w:r>
      <w:r w:rsidRPr="00575969">
        <w:rPr>
          <w:rFonts w:ascii="PT Astra Serif" w:hAnsi="PT Astra Serif"/>
          <w:sz w:val="28"/>
          <w:szCs w:val="28"/>
        </w:rPr>
        <w:t xml:space="preserve">Югорска от </w:t>
      </w:r>
      <w:r w:rsidR="009353A8" w:rsidRPr="00575969">
        <w:rPr>
          <w:rFonts w:ascii="PT Astra Serif" w:hAnsi="PT Astra Serif"/>
          <w:sz w:val="28"/>
          <w:szCs w:val="28"/>
        </w:rPr>
        <w:t>28</w:t>
      </w:r>
      <w:r w:rsidRPr="00575969">
        <w:rPr>
          <w:rFonts w:ascii="PT Astra Serif" w:hAnsi="PT Astra Serif"/>
          <w:sz w:val="28"/>
          <w:szCs w:val="28"/>
        </w:rPr>
        <w:t>.</w:t>
      </w:r>
      <w:r w:rsidR="009353A8" w:rsidRPr="00575969">
        <w:rPr>
          <w:rFonts w:ascii="PT Astra Serif" w:hAnsi="PT Astra Serif"/>
          <w:sz w:val="28"/>
          <w:szCs w:val="28"/>
        </w:rPr>
        <w:t>12</w:t>
      </w:r>
      <w:r w:rsidRPr="00575969">
        <w:rPr>
          <w:rFonts w:ascii="PT Astra Serif" w:hAnsi="PT Astra Serif"/>
          <w:sz w:val="28"/>
          <w:szCs w:val="28"/>
        </w:rPr>
        <w:t>.</w:t>
      </w:r>
      <w:r w:rsidR="009353A8" w:rsidRPr="00575969">
        <w:rPr>
          <w:rFonts w:ascii="PT Astra Serif" w:hAnsi="PT Astra Serif"/>
          <w:sz w:val="28"/>
          <w:szCs w:val="28"/>
        </w:rPr>
        <w:t>2023</w:t>
      </w:r>
      <w:r w:rsidRPr="00575969">
        <w:rPr>
          <w:rFonts w:ascii="PT Astra Serif" w:hAnsi="PT Astra Serif"/>
          <w:sz w:val="28"/>
          <w:szCs w:val="28"/>
        </w:rPr>
        <w:t xml:space="preserve"> № </w:t>
      </w:r>
      <w:r w:rsidR="009353A8" w:rsidRPr="00575969">
        <w:rPr>
          <w:rFonts w:ascii="PT Astra Serif" w:hAnsi="PT Astra Serif"/>
          <w:sz w:val="28"/>
          <w:szCs w:val="28"/>
        </w:rPr>
        <w:t>1911</w:t>
      </w:r>
      <w:r w:rsidR="005C0C0A" w:rsidRPr="00575969">
        <w:rPr>
          <w:rFonts w:ascii="PT Astra Serif" w:hAnsi="PT Astra Serif"/>
          <w:sz w:val="28"/>
          <w:szCs w:val="28"/>
        </w:rPr>
        <w:t>-п</w:t>
      </w:r>
      <w:r w:rsidRPr="00575969">
        <w:rPr>
          <w:rFonts w:ascii="PT Astra Serif" w:hAnsi="PT Astra Serif"/>
          <w:sz w:val="28"/>
          <w:szCs w:val="28"/>
        </w:rPr>
        <w:t xml:space="preserve"> «О</w:t>
      </w:r>
      <w:r w:rsidR="009353A8" w:rsidRPr="00575969">
        <w:rPr>
          <w:rFonts w:ascii="PT Astra Serif" w:hAnsi="PT Astra Serif"/>
          <w:sz w:val="28"/>
          <w:szCs w:val="28"/>
        </w:rPr>
        <w:t>б</w:t>
      </w:r>
      <w:r w:rsidRPr="00575969">
        <w:rPr>
          <w:rFonts w:ascii="PT Astra Serif" w:hAnsi="PT Astra Serif"/>
          <w:sz w:val="28"/>
          <w:szCs w:val="28"/>
        </w:rPr>
        <w:t xml:space="preserve"> </w:t>
      </w:r>
      <w:r w:rsidR="009353A8" w:rsidRPr="00575969">
        <w:rPr>
          <w:rFonts w:ascii="PT Astra Serif" w:hAnsi="PT Astra Serif"/>
          <w:sz w:val="28"/>
          <w:szCs w:val="28"/>
        </w:rPr>
        <w:t>утверждении Положения о мерах по обеспечению исполнения бюджета города Югорска</w:t>
      </w:r>
      <w:r w:rsidRPr="00575969">
        <w:rPr>
          <w:rFonts w:ascii="PT Astra Serif" w:hAnsi="PT Astra Serif"/>
          <w:sz w:val="28"/>
          <w:szCs w:val="28"/>
        </w:rPr>
        <w:t>»</w:t>
      </w:r>
      <w:r w:rsidR="009353A8" w:rsidRPr="00575969">
        <w:rPr>
          <w:rFonts w:ascii="PT Astra Serif" w:hAnsi="PT Astra Serif"/>
          <w:sz w:val="28"/>
          <w:szCs w:val="28"/>
        </w:rPr>
        <w:t>, с</w:t>
      </w:r>
      <w:r w:rsidRPr="00575969">
        <w:rPr>
          <w:rFonts w:ascii="PT Astra Serif" w:hAnsi="PT Astra Serif"/>
          <w:sz w:val="28"/>
          <w:szCs w:val="28"/>
        </w:rPr>
        <w:t>водной бюджетной</w:t>
      </w:r>
      <w:proofErr w:type="gramEnd"/>
      <w:r w:rsidRPr="00575969">
        <w:rPr>
          <w:rFonts w:ascii="PT Astra Serif" w:hAnsi="PT Astra Serif"/>
          <w:sz w:val="28"/>
          <w:szCs w:val="28"/>
        </w:rPr>
        <w:t xml:space="preserve"> росписи бюджета города Югорска и кассового плана исполнения бюджета города Югорска.</w:t>
      </w:r>
    </w:p>
    <w:p w:rsidR="002D59BD" w:rsidRPr="00BB60E1" w:rsidRDefault="002D59BD" w:rsidP="002D59BD">
      <w:pPr>
        <w:rPr>
          <w:rFonts w:ascii="PT Astra Serif" w:hAnsi="PT Astra Serif"/>
          <w:sz w:val="28"/>
          <w:szCs w:val="28"/>
        </w:rPr>
      </w:pPr>
      <w:proofErr w:type="gramStart"/>
      <w:r w:rsidRPr="00575969">
        <w:rPr>
          <w:rFonts w:ascii="PT Astra Serif" w:hAnsi="PT Astra Serif"/>
          <w:sz w:val="28"/>
          <w:szCs w:val="28"/>
        </w:rPr>
        <w:t>Первоначально утвержденные параметры бюджета города Югорска на 202</w:t>
      </w:r>
      <w:r w:rsidR="008025A6" w:rsidRPr="00575969">
        <w:rPr>
          <w:rFonts w:ascii="PT Astra Serif" w:hAnsi="PT Astra Serif"/>
          <w:sz w:val="28"/>
          <w:szCs w:val="28"/>
        </w:rPr>
        <w:t>5</w:t>
      </w:r>
      <w:r w:rsidRPr="00575969">
        <w:rPr>
          <w:rFonts w:ascii="PT Astra Serif" w:hAnsi="PT Astra Serif"/>
          <w:sz w:val="28"/>
          <w:szCs w:val="28"/>
        </w:rPr>
        <w:t xml:space="preserve"> год уточне</w:t>
      </w:r>
      <w:r w:rsidR="003912BC" w:rsidRPr="00575969">
        <w:rPr>
          <w:rFonts w:ascii="PT Astra Serif" w:hAnsi="PT Astra Serif"/>
          <w:sz w:val="28"/>
          <w:szCs w:val="28"/>
        </w:rPr>
        <w:t xml:space="preserve">ны </w:t>
      </w:r>
      <w:r w:rsidR="008025A6" w:rsidRPr="00575969">
        <w:rPr>
          <w:rFonts w:ascii="PT Astra Serif" w:hAnsi="PT Astra Serif"/>
          <w:sz w:val="28"/>
          <w:szCs w:val="28"/>
        </w:rPr>
        <w:t>4</w:t>
      </w:r>
      <w:r w:rsidRPr="00575969">
        <w:rPr>
          <w:rFonts w:ascii="PT Astra Serif" w:hAnsi="PT Astra Serif"/>
          <w:sz w:val="28"/>
          <w:szCs w:val="28"/>
        </w:rPr>
        <w:t xml:space="preserve"> раза решениями Думы города Югорска «О внесении изменений в решение Думы города Югорска </w:t>
      </w:r>
      <w:r w:rsidR="008025A6" w:rsidRPr="00575969">
        <w:rPr>
          <w:rFonts w:ascii="PT Astra Serif" w:hAnsi="PT Astra Serif"/>
          <w:sz w:val="28"/>
          <w:szCs w:val="28"/>
        </w:rPr>
        <w:t xml:space="preserve">от 20.12.2024 № 102 </w:t>
      </w:r>
      <w:r w:rsidRPr="00575969">
        <w:rPr>
          <w:rFonts w:ascii="PT Astra Serif" w:hAnsi="PT Astra Serif"/>
          <w:sz w:val="28"/>
          <w:szCs w:val="28"/>
        </w:rPr>
        <w:t>«О бюджете города Югорска на 202</w:t>
      </w:r>
      <w:r w:rsidR="008025A6" w:rsidRPr="00575969">
        <w:rPr>
          <w:rFonts w:ascii="PT Astra Serif" w:hAnsi="PT Astra Serif"/>
          <w:sz w:val="28"/>
          <w:szCs w:val="28"/>
        </w:rPr>
        <w:t>5</w:t>
      </w:r>
      <w:r w:rsidR="003912BC" w:rsidRPr="00575969">
        <w:rPr>
          <w:rFonts w:ascii="PT Astra Serif" w:hAnsi="PT Astra Serif"/>
          <w:sz w:val="28"/>
          <w:szCs w:val="28"/>
        </w:rPr>
        <w:t xml:space="preserve"> год и на плановый период 202</w:t>
      </w:r>
      <w:r w:rsidR="008025A6" w:rsidRPr="00575969">
        <w:rPr>
          <w:rFonts w:ascii="PT Astra Serif" w:hAnsi="PT Astra Serif"/>
          <w:sz w:val="28"/>
          <w:szCs w:val="28"/>
        </w:rPr>
        <w:t>6</w:t>
      </w:r>
      <w:r w:rsidRPr="00575969">
        <w:rPr>
          <w:rFonts w:ascii="PT Astra Serif" w:hAnsi="PT Astra Serif"/>
          <w:sz w:val="28"/>
          <w:szCs w:val="28"/>
        </w:rPr>
        <w:t xml:space="preserve"> и 202</w:t>
      </w:r>
      <w:r w:rsidR="008025A6" w:rsidRPr="00575969">
        <w:rPr>
          <w:rFonts w:ascii="PT Astra Serif" w:hAnsi="PT Astra Serif"/>
          <w:sz w:val="28"/>
          <w:szCs w:val="28"/>
        </w:rPr>
        <w:t>7</w:t>
      </w:r>
      <w:r w:rsidRPr="00575969">
        <w:rPr>
          <w:rFonts w:ascii="PT Astra Serif" w:hAnsi="PT Astra Serif"/>
          <w:sz w:val="28"/>
          <w:szCs w:val="28"/>
        </w:rPr>
        <w:t xml:space="preserve"> годов» </w:t>
      </w:r>
      <w:r w:rsidR="008025A6" w:rsidRPr="00575969">
        <w:rPr>
          <w:rFonts w:ascii="PT Astra Serif" w:hAnsi="PT Astra Serif"/>
          <w:sz w:val="28"/>
          <w:szCs w:val="28"/>
        </w:rPr>
        <w:t>от 04.04.2025 № 555–п, от 01.07.2025 № 1221–13-п, от 17.11.2025 № 2275-13-п, от 29.12.2025 № 2756-13-п</w:t>
      </w:r>
      <w:r w:rsidRPr="00575969">
        <w:rPr>
          <w:rFonts w:ascii="PT Astra Serif" w:hAnsi="PT Astra Serif"/>
          <w:sz w:val="28"/>
          <w:szCs w:val="28"/>
        </w:rPr>
        <w:t>, вследствие чего</w:t>
      </w:r>
      <w:r w:rsidR="00EE15EF">
        <w:rPr>
          <w:rFonts w:ascii="PT Astra Serif" w:hAnsi="PT Astra Serif"/>
          <w:sz w:val="28"/>
          <w:szCs w:val="28"/>
        </w:rPr>
        <w:t xml:space="preserve"> доходы составили 8 015</w:t>
      </w:r>
      <w:proofErr w:type="gramEnd"/>
      <w:r w:rsidR="00EE15EF">
        <w:rPr>
          <w:rFonts w:ascii="PT Astra Serif" w:hAnsi="PT Astra Serif"/>
          <w:sz w:val="28"/>
          <w:szCs w:val="28"/>
        </w:rPr>
        <w:t> </w:t>
      </w:r>
      <w:proofErr w:type="gramStart"/>
      <w:r w:rsidR="00EE15EF">
        <w:rPr>
          <w:rFonts w:ascii="PT Astra Serif" w:hAnsi="PT Astra Serif"/>
          <w:sz w:val="28"/>
          <w:szCs w:val="28"/>
        </w:rPr>
        <w:t xml:space="preserve">525,8 тыс. рублей, расходы – 8 221 553,7 </w:t>
      </w:r>
      <w:r w:rsidR="00EE15EF">
        <w:rPr>
          <w:rFonts w:ascii="PT Astra Serif" w:hAnsi="PT Astra Serif"/>
          <w:sz w:val="28"/>
          <w:szCs w:val="28"/>
        </w:rPr>
        <w:t>тыс. рублей</w:t>
      </w:r>
      <w:r w:rsidR="00EE15EF">
        <w:rPr>
          <w:rFonts w:ascii="PT Astra Serif" w:hAnsi="PT Astra Serif"/>
          <w:sz w:val="28"/>
          <w:szCs w:val="28"/>
        </w:rPr>
        <w:t xml:space="preserve">, дефицит – 206 027,9 </w:t>
      </w:r>
      <w:r w:rsidR="00EE15EF">
        <w:rPr>
          <w:rFonts w:ascii="PT Astra Serif" w:hAnsi="PT Astra Serif"/>
          <w:sz w:val="28"/>
          <w:szCs w:val="28"/>
        </w:rPr>
        <w:t>тыс. рублей</w:t>
      </w:r>
      <w:r w:rsidRPr="00575969">
        <w:rPr>
          <w:rFonts w:ascii="PT Astra Serif" w:hAnsi="PT Astra Serif"/>
          <w:sz w:val="28"/>
          <w:szCs w:val="28"/>
        </w:rPr>
        <w:t>.</w:t>
      </w:r>
      <w:proofErr w:type="gramEnd"/>
    </w:p>
    <w:p w:rsidR="002D59BD" w:rsidRPr="00BB60E1" w:rsidRDefault="002D59BD" w:rsidP="00873BDF">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r w:rsidRPr="00C46E2C">
        <w:rPr>
          <w:rFonts w:ascii="PT Astra Serif" w:hAnsi="PT Astra Serif"/>
          <w:sz w:val="28"/>
          <w:szCs w:val="28"/>
        </w:rPr>
        <w:t xml:space="preserve">Расходы бюджета города Югорска сформированы </w:t>
      </w:r>
      <w:proofErr w:type="spellStart"/>
      <w:r w:rsidRPr="00C46E2C">
        <w:rPr>
          <w:rFonts w:ascii="PT Astra Serif" w:hAnsi="PT Astra Serif"/>
          <w:sz w:val="28"/>
          <w:szCs w:val="28"/>
        </w:rPr>
        <w:t>программно</w:t>
      </w:r>
      <w:proofErr w:type="spellEnd"/>
      <w:r w:rsidRPr="00C46E2C">
        <w:rPr>
          <w:rFonts w:ascii="PT Astra Serif" w:hAnsi="PT Astra Serif"/>
          <w:sz w:val="28"/>
          <w:szCs w:val="28"/>
        </w:rPr>
        <w:t xml:space="preserve"> – целевым методом на основе 1</w:t>
      </w:r>
      <w:r w:rsidR="00C46E2C" w:rsidRPr="00C46E2C">
        <w:rPr>
          <w:rFonts w:ascii="PT Astra Serif" w:hAnsi="PT Astra Serif"/>
          <w:sz w:val="28"/>
          <w:szCs w:val="28"/>
        </w:rPr>
        <w:t>3</w:t>
      </w:r>
      <w:r w:rsidRPr="00C46E2C">
        <w:rPr>
          <w:rFonts w:ascii="PT Astra Serif" w:hAnsi="PT Astra Serif"/>
          <w:sz w:val="28"/>
          <w:szCs w:val="28"/>
        </w:rPr>
        <w:t xml:space="preserve"> муниципальных программ города Югорска</w:t>
      </w:r>
      <w:r w:rsidR="00BE44FC" w:rsidRPr="00C46E2C">
        <w:rPr>
          <w:rFonts w:ascii="PT Astra Serif" w:hAnsi="PT Astra Serif"/>
          <w:sz w:val="28"/>
          <w:szCs w:val="28"/>
        </w:rPr>
        <w:t xml:space="preserve">. </w:t>
      </w:r>
      <w:r w:rsidRPr="00C46E2C">
        <w:rPr>
          <w:rFonts w:ascii="PT Astra Serif" w:hAnsi="PT Astra Serif"/>
          <w:sz w:val="28"/>
          <w:szCs w:val="28"/>
        </w:rPr>
        <w:t>Доля расходов бюджета города Югорска</w:t>
      </w:r>
      <w:r w:rsidRPr="00BB60E1">
        <w:rPr>
          <w:rFonts w:ascii="PT Astra Serif" w:hAnsi="PT Astra Serif"/>
          <w:sz w:val="28"/>
          <w:szCs w:val="28"/>
        </w:rPr>
        <w:t>, формируемых на основе муниципальных программ города Югорска, составляет</w:t>
      </w:r>
      <w:r w:rsidR="00016E5E" w:rsidRPr="00BB60E1">
        <w:rPr>
          <w:rFonts w:ascii="PT Astra Serif" w:hAnsi="PT Astra Serif"/>
          <w:sz w:val="28"/>
          <w:szCs w:val="28"/>
        </w:rPr>
        <w:t xml:space="preserve"> 99,</w:t>
      </w:r>
      <w:r w:rsidR="00BB60E1" w:rsidRPr="00BB60E1">
        <w:rPr>
          <w:rFonts w:ascii="PT Astra Serif" w:hAnsi="PT Astra Serif"/>
          <w:sz w:val="28"/>
          <w:szCs w:val="28"/>
        </w:rPr>
        <w:t>97</w:t>
      </w:r>
      <w:r w:rsidRPr="00BB60E1">
        <w:rPr>
          <w:rFonts w:ascii="PT Astra Serif" w:hAnsi="PT Astra Serif"/>
          <w:sz w:val="28"/>
          <w:szCs w:val="28"/>
        </w:rPr>
        <w:t xml:space="preserve">%. </w:t>
      </w:r>
    </w:p>
    <w:p w:rsidR="00415D00" w:rsidRPr="00DD7D05" w:rsidRDefault="00415D00" w:rsidP="00415D00">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r w:rsidRPr="00DD7D05">
        <w:rPr>
          <w:rFonts w:ascii="PT Astra Serif" w:hAnsi="PT Astra Serif"/>
          <w:sz w:val="28"/>
          <w:szCs w:val="28"/>
        </w:rPr>
        <w:t>Годовая отчетность об исполнении бюджета города Югорска за 202</w:t>
      </w:r>
      <w:r w:rsidR="00DD7D05" w:rsidRPr="00DD7D05">
        <w:rPr>
          <w:rFonts w:ascii="PT Astra Serif" w:hAnsi="PT Astra Serif"/>
          <w:sz w:val="28"/>
          <w:szCs w:val="28"/>
        </w:rPr>
        <w:t>5</w:t>
      </w:r>
      <w:r w:rsidRPr="00DD7D05">
        <w:rPr>
          <w:rFonts w:ascii="PT Astra Serif" w:hAnsi="PT Astra Serif"/>
          <w:sz w:val="28"/>
          <w:szCs w:val="28"/>
        </w:rPr>
        <w:t xml:space="preserve"> год в Департамент финансов Ханты – Мансийского автономного округа – Югры представлена в установленные сроки и признана представленной в полном объеме, что подтверждается уведомлением Департамента финансов Ханты – Мансийского автономного округа – Югры </w:t>
      </w:r>
      <w:r w:rsidRPr="00575969">
        <w:rPr>
          <w:rFonts w:ascii="PT Astra Serif" w:hAnsi="PT Astra Serif"/>
          <w:sz w:val="28"/>
          <w:szCs w:val="28"/>
        </w:rPr>
        <w:t xml:space="preserve">от </w:t>
      </w:r>
      <w:r w:rsidR="00DD7D05" w:rsidRPr="00575969">
        <w:rPr>
          <w:rFonts w:ascii="PT Astra Serif" w:hAnsi="PT Astra Serif"/>
          <w:sz w:val="28"/>
          <w:szCs w:val="28"/>
        </w:rPr>
        <w:t>01.04.2025</w:t>
      </w:r>
      <w:r w:rsidRPr="00575969">
        <w:rPr>
          <w:rFonts w:ascii="PT Astra Serif" w:hAnsi="PT Astra Serif"/>
          <w:sz w:val="28"/>
          <w:szCs w:val="28"/>
        </w:rPr>
        <w:t xml:space="preserve"> о принятии</w:t>
      </w:r>
      <w:r w:rsidRPr="00DD7D05">
        <w:rPr>
          <w:rFonts w:ascii="PT Astra Serif" w:hAnsi="PT Astra Serif"/>
          <w:sz w:val="28"/>
          <w:szCs w:val="28"/>
        </w:rPr>
        <w:t xml:space="preserve"> отчетности.</w:t>
      </w:r>
    </w:p>
    <w:p w:rsidR="00415D00" w:rsidRPr="00C0488F" w:rsidRDefault="00415D00" w:rsidP="00415D00">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r w:rsidRPr="00C0488F">
        <w:rPr>
          <w:rFonts w:ascii="PT Astra Serif" w:hAnsi="PT Astra Serif"/>
          <w:sz w:val="28"/>
          <w:szCs w:val="28"/>
        </w:rPr>
        <w:t xml:space="preserve">В соответствии с Положением об отдельных вопросах организации и осуществлении бюджетного процесса в городе </w:t>
      </w:r>
      <w:proofErr w:type="spellStart"/>
      <w:r w:rsidRPr="00C0488F">
        <w:rPr>
          <w:rFonts w:ascii="PT Astra Serif" w:hAnsi="PT Astra Serif"/>
          <w:sz w:val="28"/>
          <w:szCs w:val="28"/>
        </w:rPr>
        <w:t>Югорске</w:t>
      </w:r>
      <w:proofErr w:type="spellEnd"/>
      <w:r w:rsidRPr="00C0488F">
        <w:rPr>
          <w:rFonts w:ascii="PT Astra Serif" w:hAnsi="PT Astra Serif"/>
          <w:sz w:val="28"/>
          <w:szCs w:val="28"/>
        </w:rPr>
        <w:t>, утвержденным решением Думы города Югорска от 26.09.2013 № 48 (с изменениями), годовой отчет об исполнении бюджета города Югорска был подготовлен и внесён 2</w:t>
      </w:r>
      <w:r w:rsidR="00C0488F" w:rsidRPr="00C0488F">
        <w:rPr>
          <w:rFonts w:ascii="PT Astra Serif" w:hAnsi="PT Astra Serif"/>
          <w:sz w:val="28"/>
          <w:szCs w:val="28"/>
        </w:rPr>
        <w:t>6</w:t>
      </w:r>
      <w:r w:rsidRPr="00C0488F">
        <w:rPr>
          <w:rFonts w:ascii="PT Astra Serif" w:hAnsi="PT Astra Serif"/>
          <w:sz w:val="28"/>
          <w:szCs w:val="28"/>
        </w:rPr>
        <w:t>.03.202</w:t>
      </w:r>
      <w:r w:rsidR="00C0488F" w:rsidRPr="00C0488F">
        <w:rPr>
          <w:rFonts w:ascii="PT Astra Serif" w:hAnsi="PT Astra Serif"/>
          <w:sz w:val="28"/>
          <w:szCs w:val="28"/>
        </w:rPr>
        <w:t>5</w:t>
      </w:r>
      <w:r w:rsidRPr="00C0488F">
        <w:rPr>
          <w:rFonts w:ascii="PT Astra Serif" w:hAnsi="PT Astra Serif"/>
          <w:sz w:val="28"/>
          <w:szCs w:val="28"/>
        </w:rPr>
        <w:t xml:space="preserve"> в Думу города Югорска для рассмотрения. Годовой отчет об исполнении бюджета города Югорска за 202</w:t>
      </w:r>
      <w:r w:rsidR="00C0488F" w:rsidRPr="00C0488F">
        <w:rPr>
          <w:rFonts w:ascii="PT Astra Serif" w:hAnsi="PT Astra Serif"/>
          <w:sz w:val="28"/>
          <w:szCs w:val="28"/>
        </w:rPr>
        <w:t>4</w:t>
      </w:r>
      <w:r w:rsidR="00A1066B" w:rsidRPr="00C0488F">
        <w:rPr>
          <w:rFonts w:ascii="PT Astra Serif" w:hAnsi="PT Astra Serif"/>
          <w:sz w:val="28"/>
          <w:szCs w:val="28"/>
        </w:rPr>
        <w:t xml:space="preserve"> год прошел внешнюю проверку </w:t>
      </w:r>
      <w:proofErr w:type="spellStart"/>
      <w:r w:rsidR="00A1066B" w:rsidRPr="00C0488F">
        <w:rPr>
          <w:rFonts w:ascii="PT Astra Serif" w:hAnsi="PT Astra Serif"/>
          <w:sz w:val="28"/>
          <w:szCs w:val="28"/>
        </w:rPr>
        <w:t>к</w:t>
      </w:r>
      <w:r w:rsidRPr="00C0488F">
        <w:rPr>
          <w:rFonts w:ascii="PT Astra Serif" w:hAnsi="PT Astra Serif"/>
          <w:sz w:val="28"/>
          <w:szCs w:val="28"/>
        </w:rPr>
        <w:t>онтрольно</w:t>
      </w:r>
      <w:proofErr w:type="spellEnd"/>
      <w:r w:rsidRPr="00C0488F">
        <w:rPr>
          <w:rFonts w:ascii="PT Astra Serif" w:hAnsi="PT Astra Serif"/>
          <w:sz w:val="28"/>
          <w:szCs w:val="28"/>
        </w:rPr>
        <w:t xml:space="preserve"> – счетной палаты города Югорска и утвержден решением Думы </w:t>
      </w:r>
      <w:r w:rsidRPr="00C0488F">
        <w:rPr>
          <w:rFonts w:ascii="PT Astra Serif" w:hAnsi="PT Astra Serif"/>
          <w:sz w:val="28"/>
          <w:szCs w:val="28"/>
        </w:rPr>
        <w:lastRenderedPageBreak/>
        <w:t>города Югорска от 2</w:t>
      </w:r>
      <w:r w:rsidR="00C0488F" w:rsidRPr="00C0488F">
        <w:rPr>
          <w:rFonts w:ascii="PT Astra Serif" w:hAnsi="PT Astra Serif"/>
          <w:sz w:val="28"/>
          <w:szCs w:val="28"/>
        </w:rPr>
        <w:t>2</w:t>
      </w:r>
      <w:r w:rsidRPr="00C0488F">
        <w:rPr>
          <w:rFonts w:ascii="PT Astra Serif" w:hAnsi="PT Astra Serif"/>
          <w:sz w:val="28"/>
          <w:szCs w:val="28"/>
        </w:rPr>
        <w:t>.04.202</w:t>
      </w:r>
      <w:r w:rsidR="00C0488F" w:rsidRPr="00C0488F">
        <w:rPr>
          <w:rFonts w:ascii="PT Astra Serif" w:hAnsi="PT Astra Serif"/>
          <w:sz w:val="28"/>
          <w:szCs w:val="28"/>
        </w:rPr>
        <w:t>5</w:t>
      </w:r>
      <w:r w:rsidRPr="00C0488F">
        <w:rPr>
          <w:rFonts w:ascii="PT Astra Serif" w:hAnsi="PT Astra Serif"/>
          <w:sz w:val="28"/>
          <w:szCs w:val="28"/>
        </w:rPr>
        <w:t xml:space="preserve"> № </w:t>
      </w:r>
      <w:r w:rsidR="00C0488F" w:rsidRPr="00C0488F">
        <w:rPr>
          <w:rFonts w:ascii="PT Astra Serif" w:hAnsi="PT Astra Serif"/>
          <w:sz w:val="28"/>
          <w:szCs w:val="28"/>
        </w:rPr>
        <w:t>30</w:t>
      </w:r>
      <w:r w:rsidRPr="00C0488F">
        <w:rPr>
          <w:rFonts w:ascii="PT Astra Serif" w:hAnsi="PT Astra Serif"/>
          <w:sz w:val="28"/>
          <w:szCs w:val="28"/>
        </w:rPr>
        <w:t xml:space="preserve"> «Об исполнении бюджета города Югорска за 202</w:t>
      </w:r>
      <w:r w:rsidR="00C0488F" w:rsidRPr="00C0488F">
        <w:rPr>
          <w:rFonts w:ascii="PT Astra Serif" w:hAnsi="PT Astra Serif"/>
          <w:sz w:val="28"/>
          <w:szCs w:val="28"/>
        </w:rPr>
        <w:t>4</w:t>
      </w:r>
      <w:r w:rsidRPr="00C0488F">
        <w:rPr>
          <w:rFonts w:ascii="PT Astra Serif" w:hAnsi="PT Astra Serif"/>
          <w:sz w:val="28"/>
          <w:szCs w:val="28"/>
        </w:rPr>
        <w:t xml:space="preserve"> год».</w:t>
      </w:r>
    </w:p>
    <w:p w:rsidR="00415D00" w:rsidRPr="00E969AB" w:rsidRDefault="00415D00" w:rsidP="00415D00">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r w:rsidRPr="00C0488F">
        <w:rPr>
          <w:rFonts w:ascii="PT Astra Serif" w:hAnsi="PT Astra Serif"/>
          <w:sz w:val="28"/>
          <w:szCs w:val="28"/>
        </w:rPr>
        <w:t>Отчеты об исполнении бюджета города Югорска за 1 квартал, 1 полугодие, 9 месяцев 202</w:t>
      </w:r>
      <w:r w:rsidR="00C0488F" w:rsidRPr="00C0488F">
        <w:rPr>
          <w:rFonts w:ascii="PT Astra Serif" w:hAnsi="PT Astra Serif"/>
          <w:sz w:val="28"/>
          <w:szCs w:val="28"/>
        </w:rPr>
        <w:t>5</w:t>
      </w:r>
      <w:r w:rsidRPr="00C0488F">
        <w:rPr>
          <w:rFonts w:ascii="PT Astra Serif" w:hAnsi="PT Astra Serif"/>
          <w:sz w:val="28"/>
          <w:szCs w:val="28"/>
        </w:rPr>
        <w:t xml:space="preserve"> года утверждены постановлениями администрации города</w:t>
      </w:r>
      <w:r w:rsidRPr="00816FD2">
        <w:rPr>
          <w:rFonts w:ascii="PT Astra Serif" w:hAnsi="PT Astra Serif"/>
          <w:color w:val="FF0000"/>
          <w:sz w:val="28"/>
          <w:szCs w:val="28"/>
        </w:rPr>
        <w:t xml:space="preserve"> </w:t>
      </w:r>
      <w:r w:rsidRPr="00C0488F">
        <w:rPr>
          <w:rFonts w:ascii="PT Astra Serif" w:hAnsi="PT Astra Serif"/>
          <w:sz w:val="28"/>
          <w:szCs w:val="28"/>
        </w:rPr>
        <w:t xml:space="preserve">Югорска от </w:t>
      </w:r>
      <w:r w:rsidR="00C0488F">
        <w:rPr>
          <w:rFonts w:ascii="PT Astra Serif" w:hAnsi="PT Astra Serif"/>
          <w:sz w:val="28"/>
          <w:szCs w:val="28"/>
        </w:rPr>
        <w:t>28.04.2025</w:t>
      </w:r>
      <w:r w:rsidR="00997737" w:rsidRPr="00C0488F">
        <w:rPr>
          <w:rFonts w:ascii="PT Astra Serif" w:hAnsi="PT Astra Serif"/>
          <w:sz w:val="28"/>
          <w:szCs w:val="28"/>
        </w:rPr>
        <w:t xml:space="preserve"> </w:t>
      </w:r>
      <w:r w:rsidRPr="00C0488F">
        <w:rPr>
          <w:rFonts w:ascii="PT Astra Serif" w:hAnsi="PT Astra Serif"/>
          <w:sz w:val="28"/>
          <w:szCs w:val="28"/>
        </w:rPr>
        <w:t xml:space="preserve">№ </w:t>
      </w:r>
      <w:r w:rsidR="00C0488F" w:rsidRPr="00C0488F">
        <w:rPr>
          <w:rFonts w:ascii="PT Astra Serif" w:hAnsi="PT Astra Serif"/>
          <w:sz w:val="28"/>
          <w:szCs w:val="28"/>
        </w:rPr>
        <w:t>751</w:t>
      </w:r>
      <w:r w:rsidRPr="00C0488F">
        <w:rPr>
          <w:rFonts w:ascii="PT Astra Serif" w:hAnsi="PT Astra Serif"/>
          <w:sz w:val="28"/>
          <w:szCs w:val="28"/>
        </w:rPr>
        <w:t xml:space="preserve">-п, от </w:t>
      </w:r>
      <w:r w:rsidR="00C0488F" w:rsidRPr="00C0488F">
        <w:rPr>
          <w:rFonts w:ascii="PT Astra Serif" w:hAnsi="PT Astra Serif"/>
          <w:sz w:val="28"/>
          <w:szCs w:val="28"/>
        </w:rPr>
        <w:t>05.08.</w:t>
      </w:r>
      <w:r w:rsidR="00C0488F" w:rsidRPr="00E969AB">
        <w:rPr>
          <w:rFonts w:ascii="PT Astra Serif" w:hAnsi="PT Astra Serif"/>
          <w:sz w:val="28"/>
          <w:szCs w:val="28"/>
        </w:rPr>
        <w:t>2025</w:t>
      </w:r>
      <w:r w:rsidRPr="00E969AB">
        <w:rPr>
          <w:rFonts w:ascii="PT Astra Serif" w:hAnsi="PT Astra Serif"/>
          <w:sz w:val="28"/>
          <w:szCs w:val="28"/>
        </w:rPr>
        <w:t xml:space="preserve"> № </w:t>
      </w:r>
      <w:r w:rsidR="00C0488F" w:rsidRPr="00E969AB">
        <w:rPr>
          <w:rFonts w:ascii="PT Astra Serif" w:hAnsi="PT Astra Serif"/>
          <w:sz w:val="28"/>
          <w:szCs w:val="28"/>
        </w:rPr>
        <w:t>1464-13</w:t>
      </w:r>
      <w:r w:rsidRPr="00E969AB">
        <w:rPr>
          <w:rFonts w:ascii="PT Astra Serif" w:hAnsi="PT Astra Serif"/>
          <w:sz w:val="28"/>
          <w:szCs w:val="28"/>
        </w:rPr>
        <w:t xml:space="preserve">-п, от </w:t>
      </w:r>
      <w:r w:rsidR="00E969AB" w:rsidRPr="00E969AB">
        <w:rPr>
          <w:rFonts w:ascii="PT Astra Serif" w:hAnsi="PT Astra Serif"/>
          <w:sz w:val="28"/>
          <w:szCs w:val="28"/>
        </w:rPr>
        <w:t>12.11.2025</w:t>
      </w:r>
      <w:r w:rsidRPr="00E969AB">
        <w:rPr>
          <w:rFonts w:ascii="PT Astra Serif" w:hAnsi="PT Astra Serif"/>
          <w:sz w:val="28"/>
          <w:szCs w:val="28"/>
        </w:rPr>
        <w:t xml:space="preserve"> </w:t>
      </w:r>
      <w:r w:rsidR="00FC05A5" w:rsidRPr="00E969AB">
        <w:rPr>
          <w:rFonts w:ascii="PT Astra Serif" w:hAnsi="PT Astra Serif"/>
          <w:sz w:val="28"/>
          <w:szCs w:val="28"/>
        </w:rPr>
        <w:t xml:space="preserve">          </w:t>
      </w:r>
      <w:r w:rsidRPr="00E969AB">
        <w:rPr>
          <w:rFonts w:ascii="PT Astra Serif" w:hAnsi="PT Astra Serif"/>
          <w:sz w:val="28"/>
          <w:szCs w:val="28"/>
        </w:rPr>
        <w:t xml:space="preserve">№ </w:t>
      </w:r>
      <w:r w:rsidR="00E969AB" w:rsidRPr="00E969AB">
        <w:rPr>
          <w:rFonts w:ascii="PT Astra Serif" w:hAnsi="PT Astra Serif"/>
          <w:sz w:val="28"/>
          <w:szCs w:val="28"/>
        </w:rPr>
        <w:t>2232</w:t>
      </w:r>
      <w:r w:rsidR="00FC05A5" w:rsidRPr="00E969AB">
        <w:rPr>
          <w:rFonts w:ascii="PT Astra Serif" w:hAnsi="PT Astra Serif"/>
          <w:sz w:val="28"/>
          <w:szCs w:val="28"/>
        </w:rPr>
        <w:t>–</w:t>
      </w:r>
      <w:r w:rsidR="00E969AB" w:rsidRPr="00E969AB">
        <w:rPr>
          <w:rFonts w:ascii="PT Astra Serif" w:hAnsi="PT Astra Serif"/>
          <w:sz w:val="28"/>
          <w:szCs w:val="28"/>
        </w:rPr>
        <w:t>13-</w:t>
      </w:r>
      <w:r w:rsidR="00FC05A5" w:rsidRPr="00E969AB">
        <w:rPr>
          <w:rFonts w:ascii="PT Astra Serif" w:hAnsi="PT Astra Serif"/>
          <w:sz w:val="28"/>
          <w:szCs w:val="28"/>
        </w:rPr>
        <w:t>п</w:t>
      </w:r>
      <w:r w:rsidR="00141CC1" w:rsidRPr="00E969AB">
        <w:rPr>
          <w:rFonts w:ascii="PT Astra Serif" w:hAnsi="PT Astra Serif"/>
          <w:sz w:val="28"/>
          <w:szCs w:val="28"/>
        </w:rPr>
        <w:t xml:space="preserve"> </w:t>
      </w:r>
      <w:r w:rsidR="00283202" w:rsidRPr="00E969AB">
        <w:rPr>
          <w:rFonts w:ascii="PT Astra Serif" w:hAnsi="PT Astra Serif"/>
          <w:sz w:val="28"/>
          <w:szCs w:val="28"/>
        </w:rPr>
        <w:t xml:space="preserve">и </w:t>
      </w:r>
      <w:r w:rsidR="00141CC1" w:rsidRPr="00E969AB">
        <w:rPr>
          <w:rFonts w:ascii="PT Astra Serif" w:hAnsi="PT Astra Serif"/>
          <w:sz w:val="28"/>
          <w:szCs w:val="28"/>
        </w:rPr>
        <w:t xml:space="preserve">представлены в </w:t>
      </w:r>
      <w:proofErr w:type="spellStart"/>
      <w:r w:rsidR="00141CC1" w:rsidRPr="00E969AB">
        <w:rPr>
          <w:rFonts w:ascii="PT Astra Serif" w:hAnsi="PT Astra Serif"/>
          <w:sz w:val="28"/>
          <w:szCs w:val="28"/>
        </w:rPr>
        <w:t>к</w:t>
      </w:r>
      <w:r w:rsidRPr="00E969AB">
        <w:rPr>
          <w:rFonts w:ascii="PT Astra Serif" w:hAnsi="PT Astra Serif"/>
          <w:sz w:val="28"/>
          <w:szCs w:val="28"/>
        </w:rPr>
        <w:t>онтрольно</w:t>
      </w:r>
      <w:proofErr w:type="spellEnd"/>
      <w:r w:rsidRPr="00E969AB">
        <w:rPr>
          <w:rFonts w:ascii="PT Astra Serif" w:hAnsi="PT Astra Serif"/>
          <w:sz w:val="28"/>
          <w:szCs w:val="28"/>
        </w:rPr>
        <w:t xml:space="preserve"> - счетную палату города Югорска и Думу города Югорска.</w:t>
      </w:r>
    </w:p>
    <w:p w:rsidR="00415D00" w:rsidRPr="00E969AB" w:rsidRDefault="00415D00" w:rsidP="00415D00">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r w:rsidRPr="00E969AB">
        <w:rPr>
          <w:rFonts w:ascii="PT Astra Serif" w:hAnsi="PT Astra Serif"/>
          <w:sz w:val="28"/>
          <w:szCs w:val="28"/>
        </w:rPr>
        <w:t>В 202</w:t>
      </w:r>
      <w:r w:rsidR="00E969AB" w:rsidRPr="00E969AB">
        <w:rPr>
          <w:rFonts w:ascii="PT Astra Serif" w:hAnsi="PT Astra Serif"/>
          <w:sz w:val="28"/>
          <w:szCs w:val="28"/>
        </w:rPr>
        <w:t>5</w:t>
      </w:r>
      <w:r w:rsidRPr="00E969AB">
        <w:rPr>
          <w:rFonts w:ascii="PT Astra Serif" w:hAnsi="PT Astra Serif"/>
          <w:sz w:val="28"/>
          <w:szCs w:val="28"/>
        </w:rPr>
        <w:t xml:space="preserve"> году формировалась консолидированная бюджетная отчетность об исполнении бюджета города Югорска за месяц, квартал, бухгалтерская отчетность муниципальных бюджетных и автономных учреждений на основании представленной и проверенной отчетности главных распорядителей средств бюджета города Югорска и своевременно направлялась в Департамент финансов Ханты – Мансийского автономного округа – Югры.</w:t>
      </w:r>
    </w:p>
    <w:p w:rsidR="00415D00" w:rsidRPr="00816FD2" w:rsidRDefault="00415D00" w:rsidP="00415D00">
      <w:pPr>
        <w:pBdr>
          <w:top w:val="single" w:sz="4" w:space="0" w:color="FFFFFF"/>
          <w:left w:val="single" w:sz="4" w:space="0" w:color="FFFFFF"/>
          <w:bottom w:val="single" w:sz="4" w:space="11" w:color="FFFFFF"/>
          <w:right w:val="single" w:sz="4" w:space="0" w:color="FFFFFF"/>
        </w:pBdr>
        <w:rPr>
          <w:rFonts w:ascii="PT Astra Serif" w:hAnsi="PT Astra Serif"/>
          <w:color w:val="FF0000"/>
          <w:sz w:val="28"/>
          <w:szCs w:val="28"/>
        </w:rPr>
      </w:pPr>
      <w:r w:rsidRPr="00E969AB">
        <w:rPr>
          <w:rFonts w:ascii="PT Astra Serif" w:hAnsi="PT Astra Serif"/>
          <w:sz w:val="28"/>
          <w:szCs w:val="28"/>
        </w:rPr>
        <w:t>В 202</w:t>
      </w:r>
      <w:r w:rsidR="00E969AB" w:rsidRPr="00E969AB">
        <w:rPr>
          <w:rFonts w:ascii="PT Astra Serif" w:hAnsi="PT Astra Serif"/>
          <w:sz w:val="28"/>
          <w:szCs w:val="28"/>
        </w:rPr>
        <w:t>5</w:t>
      </w:r>
      <w:r w:rsidRPr="00E969AB">
        <w:rPr>
          <w:rFonts w:ascii="PT Astra Serif" w:hAnsi="PT Astra Serif"/>
          <w:sz w:val="28"/>
          <w:szCs w:val="28"/>
        </w:rPr>
        <w:t xml:space="preserve"> году была проведена работа по формированию проекта бюджета города Югорска на 202</w:t>
      </w:r>
      <w:r w:rsidR="00E969AB" w:rsidRPr="00E969AB">
        <w:rPr>
          <w:rFonts w:ascii="PT Astra Serif" w:hAnsi="PT Astra Serif"/>
          <w:sz w:val="28"/>
          <w:szCs w:val="28"/>
        </w:rPr>
        <w:t>6</w:t>
      </w:r>
      <w:r w:rsidRPr="00E969AB">
        <w:rPr>
          <w:rFonts w:ascii="PT Astra Serif" w:hAnsi="PT Astra Serif"/>
          <w:sz w:val="28"/>
          <w:szCs w:val="28"/>
        </w:rPr>
        <w:t xml:space="preserve"> год и на плановый период 202</w:t>
      </w:r>
      <w:r w:rsidR="00E969AB" w:rsidRPr="00E969AB">
        <w:rPr>
          <w:rFonts w:ascii="PT Astra Serif" w:hAnsi="PT Astra Serif"/>
          <w:sz w:val="28"/>
          <w:szCs w:val="28"/>
        </w:rPr>
        <w:t>7</w:t>
      </w:r>
      <w:r w:rsidRPr="00E969AB">
        <w:rPr>
          <w:rFonts w:ascii="PT Astra Serif" w:hAnsi="PT Astra Serif"/>
          <w:sz w:val="28"/>
          <w:szCs w:val="28"/>
        </w:rPr>
        <w:t xml:space="preserve"> и 202</w:t>
      </w:r>
      <w:r w:rsidR="00E969AB" w:rsidRPr="00E969AB">
        <w:rPr>
          <w:rFonts w:ascii="PT Astra Serif" w:hAnsi="PT Astra Serif"/>
          <w:sz w:val="28"/>
          <w:szCs w:val="28"/>
        </w:rPr>
        <w:t>8</w:t>
      </w:r>
      <w:r w:rsidRPr="00E969AB">
        <w:rPr>
          <w:rFonts w:ascii="PT Astra Serif" w:hAnsi="PT Astra Serif"/>
          <w:sz w:val="28"/>
          <w:szCs w:val="28"/>
        </w:rPr>
        <w:t xml:space="preserve"> годов, который утвержден Думой города Югорска решением от </w:t>
      </w:r>
      <w:r w:rsidR="00E969AB" w:rsidRPr="00E969AB">
        <w:rPr>
          <w:rFonts w:ascii="PT Astra Serif" w:hAnsi="PT Astra Serif"/>
          <w:sz w:val="28"/>
          <w:szCs w:val="28"/>
        </w:rPr>
        <w:t>19.12.2025</w:t>
      </w:r>
      <w:r w:rsidRPr="00E969AB">
        <w:rPr>
          <w:rFonts w:ascii="PT Astra Serif" w:hAnsi="PT Astra Serif"/>
          <w:sz w:val="28"/>
          <w:szCs w:val="28"/>
        </w:rPr>
        <w:t xml:space="preserve"> № </w:t>
      </w:r>
      <w:r w:rsidR="00E969AB" w:rsidRPr="00E969AB">
        <w:rPr>
          <w:rFonts w:ascii="PT Astra Serif" w:hAnsi="PT Astra Serif"/>
          <w:sz w:val="28"/>
          <w:szCs w:val="28"/>
        </w:rPr>
        <w:t>88</w:t>
      </w:r>
      <w:r w:rsidRPr="00E969AB">
        <w:rPr>
          <w:rFonts w:ascii="PT Astra Serif" w:hAnsi="PT Astra Serif"/>
          <w:sz w:val="28"/>
          <w:szCs w:val="28"/>
        </w:rPr>
        <w:t xml:space="preserve"> «О бюджете города Югорска на 202</w:t>
      </w:r>
      <w:r w:rsidR="00E969AB" w:rsidRPr="00E969AB">
        <w:rPr>
          <w:rFonts w:ascii="PT Astra Serif" w:hAnsi="PT Astra Serif"/>
          <w:sz w:val="28"/>
          <w:szCs w:val="28"/>
        </w:rPr>
        <w:t>6</w:t>
      </w:r>
      <w:r w:rsidRPr="00E969AB">
        <w:rPr>
          <w:rFonts w:ascii="PT Astra Serif" w:hAnsi="PT Astra Serif"/>
          <w:sz w:val="28"/>
          <w:szCs w:val="28"/>
        </w:rPr>
        <w:t xml:space="preserve"> год и на плановый период 202</w:t>
      </w:r>
      <w:r w:rsidR="00E969AB" w:rsidRPr="00E969AB">
        <w:rPr>
          <w:rFonts w:ascii="PT Astra Serif" w:hAnsi="PT Astra Serif"/>
          <w:sz w:val="28"/>
          <w:szCs w:val="28"/>
        </w:rPr>
        <w:t>7</w:t>
      </w:r>
      <w:r w:rsidRPr="00E969AB">
        <w:rPr>
          <w:rFonts w:ascii="PT Astra Serif" w:hAnsi="PT Astra Serif"/>
          <w:sz w:val="28"/>
          <w:szCs w:val="28"/>
        </w:rPr>
        <w:t xml:space="preserve"> и 202</w:t>
      </w:r>
      <w:r w:rsidR="00E969AB" w:rsidRPr="00E969AB">
        <w:rPr>
          <w:rFonts w:ascii="PT Astra Serif" w:hAnsi="PT Astra Serif"/>
          <w:sz w:val="28"/>
          <w:szCs w:val="28"/>
        </w:rPr>
        <w:t>8</w:t>
      </w:r>
      <w:r w:rsidRPr="00E969AB">
        <w:rPr>
          <w:rFonts w:ascii="PT Astra Serif" w:hAnsi="PT Astra Serif"/>
          <w:sz w:val="28"/>
          <w:szCs w:val="28"/>
        </w:rPr>
        <w:t xml:space="preserve"> годов».</w:t>
      </w:r>
      <w:r w:rsidRPr="00816FD2">
        <w:rPr>
          <w:rFonts w:ascii="PT Astra Serif" w:hAnsi="PT Astra Serif"/>
          <w:color w:val="FF0000"/>
          <w:sz w:val="28"/>
          <w:szCs w:val="28"/>
        </w:rPr>
        <w:t xml:space="preserve"> </w:t>
      </w:r>
      <w:r w:rsidRPr="00E969AB">
        <w:rPr>
          <w:rFonts w:ascii="PT Astra Serif" w:hAnsi="PT Astra Serif"/>
          <w:sz w:val="28"/>
          <w:szCs w:val="28"/>
        </w:rPr>
        <w:t>Основные параметры бюджета города Югорска на 202</w:t>
      </w:r>
      <w:r w:rsidR="00E969AB" w:rsidRPr="00E969AB">
        <w:rPr>
          <w:rFonts w:ascii="PT Astra Serif" w:hAnsi="PT Astra Serif"/>
          <w:sz w:val="28"/>
          <w:szCs w:val="28"/>
        </w:rPr>
        <w:t>6</w:t>
      </w:r>
      <w:r w:rsidRPr="00E969AB">
        <w:rPr>
          <w:rFonts w:ascii="PT Astra Serif" w:hAnsi="PT Astra Serif"/>
          <w:sz w:val="28"/>
          <w:szCs w:val="28"/>
        </w:rPr>
        <w:t xml:space="preserve"> год и на плановый период 202</w:t>
      </w:r>
      <w:r w:rsidR="00E969AB" w:rsidRPr="00E969AB">
        <w:rPr>
          <w:rFonts w:ascii="PT Astra Serif" w:hAnsi="PT Astra Serif"/>
          <w:sz w:val="28"/>
          <w:szCs w:val="28"/>
        </w:rPr>
        <w:t>7</w:t>
      </w:r>
      <w:r w:rsidR="00997737" w:rsidRPr="00E969AB">
        <w:rPr>
          <w:rFonts w:ascii="PT Astra Serif" w:hAnsi="PT Astra Serif"/>
          <w:sz w:val="28"/>
          <w:szCs w:val="28"/>
        </w:rPr>
        <w:t xml:space="preserve"> и 202</w:t>
      </w:r>
      <w:r w:rsidR="00E969AB" w:rsidRPr="00E969AB">
        <w:rPr>
          <w:rFonts w:ascii="PT Astra Serif" w:hAnsi="PT Astra Serif"/>
          <w:sz w:val="28"/>
          <w:szCs w:val="28"/>
        </w:rPr>
        <w:t>8</w:t>
      </w:r>
      <w:r w:rsidRPr="00E969AB">
        <w:rPr>
          <w:rFonts w:ascii="PT Astra Serif" w:hAnsi="PT Astra Serif"/>
          <w:sz w:val="28"/>
          <w:szCs w:val="28"/>
        </w:rPr>
        <w:t xml:space="preserve"> годов следующие:</w:t>
      </w:r>
    </w:p>
    <w:p w:rsidR="00415D00" w:rsidRPr="00102925" w:rsidRDefault="00415D00" w:rsidP="00415D00">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proofErr w:type="gramStart"/>
      <w:r w:rsidRPr="00102925">
        <w:rPr>
          <w:rFonts w:ascii="PT Astra Serif" w:hAnsi="PT Astra Serif"/>
          <w:sz w:val="28"/>
          <w:szCs w:val="28"/>
        </w:rPr>
        <w:t>на 202</w:t>
      </w:r>
      <w:r w:rsidR="00102925" w:rsidRPr="00102925">
        <w:rPr>
          <w:rFonts w:ascii="PT Astra Serif" w:hAnsi="PT Astra Serif"/>
          <w:sz w:val="28"/>
          <w:szCs w:val="28"/>
        </w:rPr>
        <w:t>6</w:t>
      </w:r>
      <w:r w:rsidRPr="00102925">
        <w:rPr>
          <w:rFonts w:ascii="PT Astra Serif" w:hAnsi="PT Astra Serif"/>
          <w:sz w:val="28"/>
          <w:szCs w:val="28"/>
        </w:rPr>
        <w:t xml:space="preserve"> год: доходы – </w:t>
      </w:r>
      <w:r w:rsidR="00102925" w:rsidRPr="00102925">
        <w:rPr>
          <w:rFonts w:ascii="PT Astra Serif" w:hAnsi="PT Astra Serif"/>
          <w:sz w:val="28"/>
          <w:szCs w:val="28"/>
        </w:rPr>
        <w:t>5 854 198,3</w:t>
      </w:r>
      <w:r w:rsidRPr="00102925">
        <w:rPr>
          <w:rFonts w:ascii="PT Astra Serif" w:hAnsi="PT Astra Serif"/>
          <w:sz w:val="28"/>
          <w:szCs w:val="28"/>
        </w:rPr>
        <w:t xml:space="preserve"> тыс. рублей, расходы – </w:t>
      </w:r>
      <w:r w:rsidR="00102925" w:rsidRPr="00102925">
        <w:rPr>
          <w:rFonts w:ascii="PT Astra Serif" w:hAnsi="PT Astra Serif"/>
          <w:sz w:val="28"/>
          <w:szCs w:val="28"/>
        </w:rPr>
        <w:t>6 030 349,8</w:t>
      </w:r>
      <w:r w:rsidRPr="00102925">
        <w:rPr>
          <w:rFonts w:ascii="PT Astra Serif" w:hAnsi="PT Astra Serif"/>
          <w:sz w:val="28"/>
          <w:szCs w:val="28"/>
        </w:rPr>
        <w:t xml:space="preserve"> тыс. рублей, дефицит – </w:t>
      </w:r>
      <w:r w:rsidR="00102925" w:rsidRPr="00102925">
        <w:rPr>
          <w:rFonts w:ascii="PT Astra Serif" w:hAnsi="PT Astra Serif"/>
          <w:sz w:val="28"/>
          <w:szCs w:val="28"/>
        </w:rPr>
        <w:t>176 151,5</w:t>
      </w:r>
      <w:r w:rsidRPr="00102925">
        <w:rPr>
          <w:rFonts w:ascii="PT Astra Serif" w:hAnsi="PT Astra Serif"/>
          <w:sz w:val="28"/>
          <w:szCs w:val="28"/>
        </w:rPr>
        <w:t xml:space="preserve"> тыс. рублей;</w:t>
      </w:r>
      <w:proofErr w:type="gramEnd"/>
    </w:p>
    <w:p w:rsidR="00415D00" w:rsidRPr="00102925" w:rsidRDefault="00415D00" w:rsidP="00415D00">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proofErr w:type="gramStart"/>
      <w:r w:rsidRPr="00102925">
        <w:rPr>
          <w:rFonts w:ascii="PT Astra Serif" w:hAnsi="PT Astra Serif"/>
          <w:sz w:val="28"/>
          <w:szCs w:val="28"/>
        </w:rPr>
        <w:t>на 202</w:t>
      </w:r>
      <w:r w:rsidR="00102925" w:rsidRPr="00102925">
        <w:rPr>
          <w:rFonts w:ascii="PT Astra Serif" w:hAnsi="PT Astra Serif"/>
          <w:sz w:val="28"/>
          <w:szCs w:val="28"/>
        </w:rPr>
        <w:t>7</w:t>
      </w:r>
      <w:r w:rsidRPr="00102925">
        <w:rPr>
          <w:rFonts w:ascii="PT Astra Serif" w:hAnsi="PT Astra Serif"/>
          <w:sz w:val="28"/>
          <w:szCs w:val="28"/>
        </w:rPr>
        <w:t xml:space="preserve"> год: доходы – </w:t>
      </w:r>
      <w:r w:rsidR="00352BC3" w:rsidRPr="00102925">
        <w:rPr>
          <w:rFonts w:ascii="PT Astra Serif" w:hAnsi="PT Astra Serif"/>
          <w:sz w:val="28"/>
          <w:szCs w:val="28"/>
        </w:rPr>
        <w:t>5</w:t>
      </w:r>
      <w:r w:rsidR="00102925" w:rsidRPr="00102925">
        <w:rPr>
          <w:rFonts w:ascii="PT Astra Serif" w:hAnsi="PT Astra Serif"/>
          <w:sz w:val="28"/>
          <w:szCs w:val="28"/>
        </w:rPr>
        <w:t> 245 373,3</w:t>
      </w:r>
      <w:r w:rsidRPr="00102925">
        <w:rPr>
          <w:rFonts w:ascii="PT Astra Serif" w:hAnsi="PT Astra Serif"/>
          <w:sz w:val="28"/>
          <w:szCs w:val="28"/>
        </w:rPr>
        <w:t xml:space="preserve"> тыс. рублей, расходы – </w:t>
      </w:r>
      <w:r w:rsidR="00352BC3" w:rsidRPr="00102925">
        <w:rPr>
          <w:rFonts w:ascii="PT Astra Serif" w:hAnsi="PT Astra Serif"/>
          <w:sz w:val="28"/>
          <w:szCs w:val="28"/>
        </w:rPr>
        <w:t>5</w:t>
      </w:r>
      <w:r w:rsidR="00102925" w:rsidRPr="00102925">
        <w:rPr>
          <w:rFonts w:ascii="PT Astra Serif" w:hAnsi="PT Astra Serif"/>
          <w:sz w:val="28"/>
          <w:szCs w:val="28"/>
        </w:rPr>
        <w:t> 396 015,4</w:t>
      </w:r>
      <w:r w:rsidRPr="00102925">
        <w:rPr>
          <w:rFonts w:ascii="PT Astra Serif" w:hAnsi="PT Astra Serif"/>
          <w:sz w:val="28"/>
          <w:szCs w:val="28"/>
        </w:rPr>
        <w:t xml:space="preserve"> тыс. рублей, дефицит – </w:t>
      </w:r>
      <w:r w:rsidR="00102925" w:rsidRPr="00102925">
        <w:rPr>
          <w:rFonts w:ascii="PT Astra Serif" w:hAnsi="PT Astra Serif"/>
          <w:sz w:val="28"/>
          <w:szCs w:val="28"/>
        </w:rPr>
        <w:t>150 642,1</w:t>
      </w:r>
      <w:r w:rsidRPr="00102925">
        <w:rPr>
          <w:rFonts w:ascii="PT Astra Serif" w:hAnsi="PT Astra Serif"/>
          <w:sz w:val="28"/>
          <w:szCs w:val="28"/>
        </w:rPr>
        <w:t xml:space="preserve"> тыс. рублей;</w:t>
      </w:r>
      <w:proofErr w:type="gramEnd"/>
    </w:p>
    <w:p w:rsidR="0019544F" w:rsidRPr="00102925" w:rsidRDefault="00415D00" w:rsidP="0019544F">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proofErr w:type="gramStart"/>
      <w:r w:rsidRPr="00102925">
        <w:rPr>
          <w:rFonts w:ascii="PT Astra Serif" w:hAnsi="PT Astra Serif"/>
          <w:sz w:val="28"/>
          <w:szCs w:val="28"/>
        </w:rPr>
        <w:t>на 202</w:t>
      </w:r>
      <w:r w:rsidR="00102925" w:rsidRPr="00102925">
        <w:rPr>
          <w:rFonts w:ascii="PT Astra Serif" w:hAnsi="PT Astra Serif"/>
          <w:sz w:val="28"/>
          <w:szCs w:val="28"/>
        </w:rPr>
        <w:t>8</w:t>
      </w:r>
      <w:r w:rsidRPr="00102925">
        <w:rPr>
          <w:rFonts w:ascii="PT Astra Serif" w:hAnsi="PT Astra Serif"/>
          <w:sz w:val="28"/>
          <w:szCs w:val="28"/>
        </w:rPr>
        <w:t xml:space="preserve"> год: доходы – </w:t>
      </w:r>
      <w:r w:rsidR="00102925" w:rsidRPr="00102925">
        <w:rPr>
          <w:rFonts w:ascii="PT Astra Serif" w:hAnsi="PT Astra Serif"/>
          <w:sz w:val="28"/>
          <w:szCs w:val="28"/>
        </w:rPr>
        <w:t>5 700 526,9</w:t>
      </w:r>
      <w:r w:rsidRPr="00102925">
        <w:rPr>
          <w:rFonts w:ascii="PT Astra Serif" w:hAnsi="PT Astra Serif"/>
          <w:sz w:val="28"/>
          <w:szCs w:val="28"/>
        </w:rPr>
        <w:t xml:space="preserve"> тыс. рублей, расходы – </w:t>
      </w:r>
      <w:r w:rsidR="00102925" w:rsidRPr="00102925">
        <w:rPr>
          <w:rFonts w:ascii="PT Astra Serif" w:hAnsi="PT Astra Serif"/>
          <w:sz w:val="28"/>
          <w:szCs w:val="28"/>
        </w:rPr>
        <w:t>5 849 271,2</w:t>
      </w:r>
      <w:r w:rsidRPr="00102925">
        <w:rPr>
          <w:rFonts w:ascii="PT Astra Serif" w:hAnsi="PT Astra Serif"/>
          <w:sz w:val="28"/>
          <w:szCs w:val="28"/>
        </w:rPr>
        <w:t xml:space="preserve"> тыс. рублей, дефицит – </w:t>
      </w:r>
      <w:r w:rsidR="00102925" w:rsidRPr="00102925">
        <w:rPr>
          <w:rFonts w:ascii="PT Astra Serif" w:hAnsi="PT Astra Serif"/>
          <w:sz w:val="28"/>
          <w:szCs w:val="28"/>
        </w:rPr>
        <w:t>148 744,3</w:t>
      </w:r>
      <w:r w:rsidRPr="00102925">
        <w:rPr>
          <w:rFonts w:ascii="PT Astra Serif" w:hAnsi="PT Astra Serif"/>
          <w:sz w:val="28"/>
          <w:szCs w:val="28"/>
        </w:rPr>
        <w:t xml:space="preserve"> тыс. рублей.</w:t>
      </w:r>
      <w:proofErr w:type="gramEnd"/>
    </w:p>
    <w:p w:rsidR="0019544F" w:rsidRPr="0072732A" w:rsidRDefault="003A7DB2" w:rsidP="0019544F">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r w:rsidRPr="00E969AB">
        <w:rPr>
          <w:rFonts w:ascii="PT Astra Serif" w:hAnsi="PT Astra Serif"/>
          <w:sz w:val="28"/>
          <w:szCs w:val="28"/>
        </w:rPr>
        <w:t>В 20</w:t>
      </w:r>
      <w:r w:rsidR="006F19B0" w:rsidRPr="00E969AB">
        <w:rPr>
          <w:rFonts w:ascii="PT Astra Serif" w:hAnsi="PT Astra Serif"/>
          <w:sz w:val="28"/>
          <w:szCs w:val="28"/>
        </w:rPr>
        <w:t>2</w:t>
      </w:r>
      <w:r w:rsidR="00E969AB" w:rsidRPr="00E969AB">
        <w:rPr>
          <w:rFonts w:ascii="PT Astra Serif" w:hAnsi="PT Astra Serif"/>
          <w:sz w:val="28"/>
          <w:szCs w:val="28"/>
        </w:rPr>
        <w:t>5</w:t>
      </w:r>
      <w:r w:rsidRPr="00E969AB">
        <w:rPr>
          <w:rFonts w:ascii="PT Astra Serif" w:hAnsi="PT Astra Serif"/>
          <w:sz w:val="28"/>
          <w:szCs w:val="28"/>
        </w:rPr>
        <w:t xml:space="preserve"> году</w:t>
      </w:r>
      <w:r w:rsidR="005E7C5C" w:rsidRPr="00E969AB">
        <w:rPr>
          <w:rFonts w:ascii="PT Astra Serif" w:hAnsi="PT Astra Serif"/>
          <w:sz w:val="28"/>
          <w:szCs w:val="28"/>
        </w:rPr>
        <w:t xml:space="preserve"> Деп</w:t>
      </w:r>
      <w:r w:rsidR="000F7508" w:rsidRPr="00E969AB">
        <w:rPr>
          <w:rFonts w:ascii="PT Astra Serif" w:hAnsi="PT Astra Serif"/>
          <w:sz w:val="28"/>
          <w:szCs w:val="28"/>
        </w:rPr>
        <w:t>артаментом финансов</w:t>
      </w:r>
      <w:r w:rsidRPr="00E969AB">
        <w:rPr>
          <w:rFonts w:ascii="PT Astra Serif" w:hAnsi="PT Astra Serif"/>
          <w:sz w:val="28"/>
          <w:szCs w:val="28"/>
        </w:rPr>
        <w:t xml:space="preserve"> проведен</w:t>
      </w:r>
      <w:r w:rsidR="005E7C5C" w:rsidRPr="00E969AB">
        <w:rPr>
          <w:rFonts w:ascii="PT Astra Serif" w:hAnsi="PT Astra Serif"/>
          <w:sz w:val="28"/>
          <w:szCs w:val="28"/>
        </w:rPr>
        <w:t xml:space="preserve"> </w:t>
      </w:r>
      <w:r w:rsidR="005E0412" w:rsidRPr="00E969AB">
        <w:rPr>
          <w:rFonts w:ascii="PT Astra Serif" w:hAnsi="PT Astra Serif"/>
          <w:sz w:val="28"/>
          <w:szCs w:val="28"/>
        </w:rPr>
        <w:t xml:space="preserve">мониторинг </w:t>
      </w:r>
      <w:proofErr w:type="gramStart"/>
      <w:r w:rsidR="005E0412" w:rsidRPr="00E969AB">
        <w:rPr>
          <w:rFonts w:ascii="PT Astra Serif" w:hAnsi="PT Astra Serif"/>
          <w:sz w:val="28"/>
          <w:szCs w:val="28"/>
        </w:rPr>
        <w:t>качества финансового менеджмента</w:t>
      </w:r>
      <w:r w:rsidRPr="00E969AB">
        <w:rPr>
          <w:rFonts w:ascii="PT Astra Serif" w:hAnsi="PT Astra Serif"/>
          <w:sz w:val="28"/>
          <w:szCs w:val="28"/>
        </w:rPr>
        <w:t xml:space="preserve"> главных администраторов средств бюджета города</w:t>
      </w:r>
      <w:proofErr w:type="gramEnd"/>
      <w:r w:rsidR="00D573DD" w:rsidRPr="00E969AB">
        <w:rPr>
          <w:rFonts w:ascii="PT Astra Serif" w:hAnsi="PT Astra Serif"/>
          <w:sz w:val="28"/>
          <w:szCs w:val="28"/>
        </w:rPr>
        <w:t xml:space="preserve"> Югорска (далее – главные администраторы)</w:t>
      </w:r>
      <w:r w:rsidRPr="00E969AB">
        <w:rPr>
          <w:rFonts w:ascii="PT Astra Serif" w:hAnsi="PT Astra Serif"/>
          <w:sz w:val="28"/>
          <w:szCs w:val="28"/>
        </w:rPr>
        <w:t xml:space="preserve"> </w:t>
      </w:r>
      <w:r w:rsidR="005E7C5C" w:rsidRPr="00E969AB">
        <w:rPr>
          <w:rFonts w:ascii="PT Astra Serif" w:hAnsi="PT Astra Serif"/>
          <w:sz w:val="28"/>
          <w:szCs w:val="28"/>
        </w:rPr>
        <w:t>за</w:t>
      </w:r>
      <w:r w:rsidR="005E0412" w:rsidRPr="00E969AB">
        <w:rPr>
          <w:rFonts w:ascii="PT Astra Serif" w:hAnsi="PT Astra Serif"/>
          <w:sz w:val="28"/>
          <w:szCs w:val="28"/>
        </w:rPr>
        <w:t xml:space="preserve"> 20</w:t>
      </w:r>
      <w:r w:rsidR="008A2ECD" w:rsidRPr="00E969AB">
        <w:rPr>
          <w:rFonts w:ascii="PT Astra Serif" w:hAnsi="PT Astra Serif"/>
          <w:sz w:val="28"/>
          <w:szCs w:val="28"/>
        </w:rPr>
        <w:t>2</w:t>
      </w:r>
      <w:r w:rsidR="00E969AB" w:rsidRPr="00E969AB">
        <w:rPr>
          <w:rFonts w:ascii="PT Astra Serif" w:hAnsi="PT Astra Serif"/>
          <w:sz w:val="28"/>
          <w:szCs w:val="28"/>
        </w:rPr>
        <w:t>4</w:t>
      </w:r>
      <w:r w:rsidRPr="00E969AB">
        <w:rPr>
          <w:rFonts w:ascii="PT Astra Serif" w:hAnsi="PT Astra Serif"/>
          <w:sz w:val="28"/>
          <w:szCs w:val="28"/>
        </w:rPr>
        <w:t xml:space="preserve"> </w:t>
      </w:r>
      <w:r w:rsidRPr="0072732A">
        <w:rPr>
          <w:rFonts w:ascii="PT Astra Serif" w:hAnsi="PT Astra Serif"/>
          <w:sz w:val="28"/>
          <w:szCs w:val="28"/>
        </w:rPr>
        <w:t xml:space="preserve">год. </w:t>
      </w:r>
      <w:r w:rsidR="00CD7CB2" w:rsidRPr="0072732A">
        <w:rPr>
          <w:rFonts w:ascii="PT Astra Serif" w:hAnsi="PT Astra Serif"/>
          <w:sz w:val="28"/>
          <w:szCs w:val="28"/>
        </w:rPr>
        <w:t>В результате мониторинга</w:t>
      </w:r>
      <w:r w:rsidR="006F19B0" w:rsidRPr="0072732A">
        <w:rPr>
          <w:rFonts w:ascii="PT Astra Serif" w:hAnsi="PT Astra Serif"/>
          <w:sz w:val="28"/>
          <w:szCs w:val="28"/>
        </w:rPr>
        <w:t xml:space="preserve"> </w:t>
      </w:r>
      <w:r w:rsidR="00EE15EF">
        <w:rPr>
          <w:rFonts w:ascii="PT Astra Serif" w:hAnsi="PT Astra Serif"/>
          <w:sz w:val="28"/>
          <w:szCs w:val="28"/>
        </w:rPr>
        <w:t>8</w:t>
      </w:r>
      <w:r w:rsidR="00CD7CB2" w:rsidRPr="0072732A">
        <w:rPr>
          <w:rFonts w:ascii="PT Astra Serif" w:hAnsi="PT Astra Serif"/>
          <w:sz w:val="28"/>
          <w:szCs w:val="28"/>
        </w:rPr>
        <w:t xml:space="preserve"> главны</w:t>
      </w:r>
      <w:r w:rsidR="000B2CD5" w:rsidRPr="0072732A">
        <w:rPr>
          <w:rFonts w:ascii="PT Astra Serif" w:hAnsi="PT Astra Serif"/>
          <w:sz w:val="28"/>
          <w:szCs w:val="28"/>
        </w:rPr>
        <w:t>х</w:t>
      </w:r>
      <w:r w:rsidR="00CD7CB2" w:rsidRPr="0072732A">
        <w:rPr>
          <w:rFonts w:ascii="PT Astra Serif" w:hAnsi="PT Astra Serif"/>
          <w:sz w:val="28"/>
          <w:szCs w:val="28"/>
        </w:rPr>
        <w:t xml:space="preserve"> администратор</w:t>
      </w:r>
      <w:r w:rsidR="00283202" w:rsidRPr="0072732A">
        <w:rPr>
          <w:rFonts w:ascii="PT Astra Serif" w:hAnsi="PT Astra Serif"/>
          <w:sz w:val="28"/>
          <w:szCs w:val="28"/>
        </w:rPr>
        <w:t>ов</w:t>
      </w:r>
      <w:r w:rsidR="00CD7CB2" w:rsidRPr="0072732A">
        <w:rPr>
          <w:rFonts w:ascii="PT Astra Serif" w:hAnsi="PT Astra Serif"/>
          <w:sz w:val="28"/>
          <w:szCs w:val="28"/>
        </w:rPr>
        <w:t xml:space="preserve"> име</w:t>
      </w:r>
      <w:r w:rsidR="000B2CD5" w:rsidRPr="0072732A">
        <w:rPr>
          <w:rFonts w:ascii="PT Astra Serif" w:hAnsi="PT Astra Serif"/>
          <w:sz w:val="28"/>
          <w:szCs w:val="28"/>
        </w:rPr>
        <w:t>ю</w:t>
      </w:r>
      <w:r w:rsidR="00CD7CB2" w:rsidRPr="0072732A">
        <w:rPr>
          <w:rFonts w:ascii="PT Astra Serif" w:hAnsi="PT Astra Serif"/>
          <w:sz w:val="28"/>
          <w:szCs w:val="28"/>
        </w:rPr>
        <w:t>т высокий уровень качества финансового менеджмента</w:t>
      </w:r>
      <w:r w:rsidR="00D3457E" w:rsidRPr="0072732A">
        <w:rPr>
          <w:rFonts w:ascii="PT Astra Serif" w:hAnsi="PT Astra Serif"/>
          <w:sz w:val="28"/>
          <w:szCs w:val="28"/>
        </w:rPr>
        <w:t>,</w:t>
      </w:r>
      <w:r w:rsidR="00CD7CB2" w:rsidRPr="0072732A">
        <w:rPr>
          <w:rFonts w:ascii="PT Astra Serif" w:hAnsi="PT Astra Serif"/>
          <w:sz w:val="28"/>
          <w:szCs w:val="28"/>
        </w:rPr>
        <w:t xml:space="preserve"> </w:t>
      </w:r>
      <w:r w:rsidR="0072732A" w:rsidRPr="0072732A">
        <w:rPr>
          <w:rFonts w:ascii="PT Astra Serif" w:hAnsi="PT Astra Serif"/>
          <w:sz w:val="28"/>
          <w:szCs w:val="28"/>
        </w:rPr>
        <w:t>1</w:t>
      </w:r>
      <w:r w:rsidR="00CC64BF" w:rsidRPr="0072732A">
        <w:rPr>
          <w:rFonts w:ascii="PT Astra Serif" w:hAnsi="PT Astra Serif"/>
          <w:sz w:val="28"/>
          <w:szCs w:val="28"/>
        </w:rPr>
        <w:t xml:space="preserve"> главны</w:t>
      </w:r>
      <w:r w:rsidR="0072732A" w:rsidRPr="0072732A">
        <w:rPr>
          <w:rFonts w:ascii="PT Astra Serif" w:hAnsi="PT Astra Serif"/>
          <w:sz w:val="28"/>
          <w:szCs w:val="28"/>
        </w:rPr>
        <w:t>й</w:t>
      </w:r>
      <w:r w:rsidR="00CC64BF" w:rsidRPr="0072732A">
        <w:rPr>
          <w:rFonts w:ascii="PT Astra Serif" w:hAnsi="PT Astra Serif"/>
          <w:sz w:val="28"/>
          <w:szCs w:val="28"/>
        </w:rPr>
        <w:t xml:space="preserve"> администратор</w:t>
      </w:r>
      <w:r w:rsidR="007A7089" w:rsidRPr="0072732A">
        <w:rPr>
          <w:rFonts w:ascii="PT Astra Serif" w:hAnsi="PT Astra Serif"/>
          <w:sz w:val="28"/>
          <w:szCs w:val="28"/>
        </w:rPr>
        <w:t xml:space="preserve"> име</w:t>
      </w:r>
      <w:r w:rsidR="0072732A" w:rsidRPr="0072732A">
        <w:rPr>
          <w:rFonts w:ascii="PT Astra Serif" w:hAnsi="PT Astra Serif"/>
          <w:sz w:val="28"/>
          <w:szCs w:val="28"/>
        </w:rPr>
        <w:t>е</w:t>
      </w:r>
      <w:r w:rsidR="007A7089" w:rsidRPr="0072732A">
        <w:rPr>
          <w:rFonts w:ascii="PT Astra Serif" w:hAnsi="PT Astra Serif"/>
          <w:sz w:val="28"/>
          <w:szCs w:val="28"/>
        </w:rPr>
        <w:t>т</w:t>
      </w:r>
      <w:r w:rsidR="00CD7CB2" w:rsidRPr="0072732A">
        <w:rPr>
          <w:rFonts w:ascii="PT Astra Serif" w:hAnsi="PT Astra Serif"/>
          <w:sz w:val="28"/>
          <w:szCs w:val="28"/>
        </w:rPr>
        <w:t xml:space="preserve"> средний</w:t>
      </w:r>
      <w:r w:rsidR="00CC64BF" w:rsidRPr="0072732A">
        <w:rPr>
          <w:rFonts w:ascii="PT Astra Serif" w:hAnsi="PT Astra Serif"/>
          <w:sz w:val="28"/>
          <w:szCs w:val="28"/>
        </w:rPr>
        <w:t xml:space="preserve"> уровень качества финансового менеджмента</w:t>
      </w:r>
      <w:r w:rsidR="00CD7CB2" w:rsidRPr="0072732A">
        <w:rPr>
          <w:rFonts w:ascii="PT Astra Serif" w:hAnsi="PT Astra Serif"/>
          <w:sz w:val="28"/>
          <w:szCs w:val="28"/>
        </w:rPr>
        <w:t>.</w:t>
      </w:r>
      <w:r w:rsidR="004B3A52" w:rsidRPr="0072732A">
        <w:rPr>
          <w:rFonts w:ascii="PT Astra Serif" w:hAnsi="PT Astra Serif"/>
          <w:sz w:val="28"/>
          <w:szCs w:val="28"/>
        </w:rPr>
        <w:t xml:space="preserve"> </w:t>
      </w:r>
    </w:p>
    <w:p w:rsidR="003A7DB2" w:rsidRPr="0072732A" w:rsidRDefault="00E7289C" w:rsidP="00A16A1F">
      <w:pPr>
        <w:pBdr>
          <w:top w:val="single" w:sz="4" w:space="0" w:color="FFFFFF"/>
          <w:left w:val="single" w:sz="4" w:space="0" w:color="FFFFFF"/>
          <w:bottom w:val="single" w:sz="4" w:space="11" w:color="FFFFFF"/>
          <w:right w:val="single" w:sz="4" w:space="0" w:color="FFFFFF"/>
        </w:pBdr>
        <w:rPr>
          <w:rFonts w:ascii="PT Astra Serif" w:hAnsi="PT Astra Serif"/>
          <w:sz w:val="28"/>
          <w:szCs w:val="28"/>
        </w:rPr>
      </w:pPr>
      <w:r w:rsidRPr="0072732A">
        <w:rPr>
          <w:rFonts w:ascii="PT Astra Serif" w:hAnsi="PT Astra Serif"/>
          <w:sz w:val="28"/>
          <w:szCs w:val="28"/>
        </w:rPr>
        <w:t>В</w:t>
      </w:r>
      <w:r w:rsidR="004A2770" w:rsidRPr="0072732A">
        <w:rPr>
          <w:rFonts w:ascii="PT Astra Serif" w:hAnsi="PT Astra Serif"/>
          <w:sz w:val="28"/>
          <w:szCs w:val="28"/>
        </w:rPr>
        <w:t xml:space="preserve"> целях привлечения общественности к рассмотрению вопросов в сфере бюджетных правоотношений</w:t>
      </w:r>
      <w:r w:rsidR="00692FCF" w:rsidRPr="0072732A">
        <w:rPr>
          <w:rFonts w:ascii="PT Astra Serif" w:hAnsi="PT Astra Serif"/>
          <w:sz w:val="28"/>
          <w:szCs w:val="28"/>
        </w:rPr>
        <w:t xml:space="preserve"> </w:t>
      </w:r>
      <w:r w:rsidR="004A2770" w:rsidRPr="0072732A">
        <w:rPr>
          <w:rFonts w:ascii="PT Astra Serif" w:hAnsi="PT Astra Serif"/>
          <w:sz w:val="28"/>
          <w:szCs w:val="28"/>
        </w:rPr>
        <w:t>действует Общественный совет при администрации города Югорска в сфере бюджетных правоотношений</w:t>
      </w:r>
      <w:r w:rsidR="00D573DD" w:rsidRPr="0072732A">
        <w:rPr>
          <w:rFonts w:ascii="PT Astra Serif" w:hAnsi="PT Astra Serif"/>
          <w:sz w:val="28"/>
          <w:szCs w:val="28"/>
        </w:rPr>
        <w:t xml:space="preserve"> (далее – Общественный совет)</w:t>
      </w:r>
      <w:r w:rsidR="00D65DA2" w:rsidRPr="0072732A">
        <w:rPr>
          <w:rFonts w:ascii="PT Astra Serif" w:hAnsi="PT Astra Serif"/>
          <w:sz w:val="28"/>
          <w:szCs w:val="28"/>
        </w:rPr>
        <w:t xml:space="preserve">. </w:t>
      </w:r>
      <w:r w:rsidR="00BA1A1F" w:rsidRPr="0072732A">
        <w:rPr>
          <w:rFonts w:ascii="PT Astra Serif" w:eastAsia="Calibri" w:hAnsi="PT Astra Serif"/>
          <w:sz w:val="28"/>
          <w:szCs w:val="28"/>
        </w:rPr>
        <w:t>В 20</w:t>
      </w:r>
      <w:r w:rsidR="002D3111" w:rsidRPr="0072732A">
        <w:rPr>
          <w:rFonts w:ascii="PT Astra Serif" w:eastAsia="Calibri" w:hAnsi="PT Astra Serif"/>
          <w:sz w:val="28"/>
          <w:szCs w:val="28"/>
        </w:rPr>
        <w:t>2</w:t>
      </w:r>
      <w:r w:rsidR="0072732A" w:rsidRPr="0072732A">
        <w:rPr>
          <w:rFonts w:ascii="PT Astra Serif" w:eastAsia="Calibri" w:hAnsi="PT Astra Serif"/>
          <w:sz w:val="28"/>
          <w:szCs w:val="28"/>
        </w:rPr>
        <w:t>5</w:t>
      </w:r>
      <w:r w:rsidR="00BA1A1F" w:rsidRPr="0072732A">
        <w:rPr>
          <w:rFonts w:ascii="PT Astra Serif" w:eastAsia="Calibri" w:hAnsi="PT Astra Serif"/>
          <w:sz w:val="28"/>
          <w:szCs w:val="28"/>
        </w:rPr>
        <w:t xml:space="preserve"> году проведено </w:t>
      </w:r>
      <w:r w:rsidR="00684A20" w:rsidRPr="0072732A">
        <w:rPr>
          <w:rFonts w:ascii="PT Astra Serif" w:eastAsia="Calibri" w:hAnsi="PT Astra Serif"/>
          <w:sz w:val="28"/>
          <w:szCs w:val="28"/>
        </w:rPr>
        <w:t>6</w:t>
      </w:r>
      <w:r w:rsidR="00BA1A1F" w:rsidRPr="0072732A">
        <w:rPr>
          <w:rFonts w:ascii="PT Astra Serif" w:eastAsia="Calibri" w:hAnsi="PT Astra Serif"/>
          <w:sz w:val="28"/>
          <w:szCs w:val="28"/>
        </w:rPr>
        <w:t xml:space="preserve"> заседани</w:t>
      </w:r>
      <w:r w:rsidR="00F03A88" w:rsidRPr="0072732A">
        <w:rPr>
          <w:rFonts w:ascii="PT Astra Serif" w:eastAsia="Calibri" w:hAnsi="PT Astra Serif"/>
          <w:sz w:val="28"/>
          <w:szCs w:val="28"/>
        </w:rPr>
        <w:t>й</w:t>
      </w:r>
      <w:r w:rsidR="00BA1A1F" w:rsidRPr="0072732A">
        <w:rPr>
          <w:rFonts w:ascii="PT Astra Serif" w:eastAsia="Calibri" w:hAnsi="PT Astra Serif"/>
          <w:sz w:val="28"/>
          <w:szCs w:val="28"/>
        </w:rPr>
        <w:t xml:space="preserve"> Общественного совета. </w:t>
      </w:r>
    </w:p>
    <w:p w:rsidR="001A1DB0" w:rsidRPr="000E5406" w:rsidRDefault="001A1DB0" w:rsidP="000E5406">
      <w:pPr>
        <w:spacing w:line="240" w:lineRule="auto"/>
        <w:ind w:left="1135" w:firstLine="0"/>
        <w:jc w:val="center"/>
        <w:rPr>
          <w:rFonts w:ascii="PT Astra Serif" w:hAnsi="PT Astra Serif"/>
          <w:b/>
          <w:sz w:val="28"/>
          <w:szCs w:val="28"/>
        </w:rPr>
      </w:pPr>
      <w:r w:rsidRPr="000E5406">
        <w:rPr>
          <w:rFonts w:ascii="PT Astra Serif" w:hAnsi="PT Astra Serif"/>
          <w:b/>
          <w:sz w:val="28"/>
          <w:szCs w:val="28"/>
        </w:rPr>
        <w:t xml:space="preserve">Комплекс процессных мероприятий «Обеспечение деятельности </w:t>
      </w:r>
      <w:r w:rsidR="00575969" w:rsidRPr="000E5406">
        <w:rPr>
          <w:rFonts w:ascii="PT Astra Serif" w:hAnsi="PT Astra Serif"/>
          <w:b/>
          <w:sz w:val="28"/>
          <w:szCs w:val="28"/>
        </w:rPr>
        <w:t xml:space="preserve">муниципального казенного учреждения, осуществляющего </w:t>
      </w:r>
      <w:r w:rsidR="00575969" w:rsidRPr="000E5406">
        <w:rPr>
          <w:rFonts w:ascii="PT Astra Serif" w:hAnsi="PT Astra Serif"/>
          <w:b/>
          <w:sz w:val="28"/>
          <w:szCs w:val="28"/>
        </w:rPr>
        <w:lastRenderedPageBreak/>
        <w:t>полномочия по ведению централизованного бухгалтерского учета и отчетности</w:t>
      </w:r>
      <w:r w:rsidRPr="000E5406">
        <w:rPr>
          <w:rFonts w:ascii="PT Astra Serif" w:hAnsi="PT Astra Serif"/>
          <w:b/>
          <w:sz w:val="28"/>
          <w:szCs w:val="28"/>
        </w:rPr>
        <w:t>»</w:t>
      </w:r>
    </w:p>
    <w:p w:rsidR="00575969" w:rsidRDefault="00575969" w:rsidP="00F00DE3">
      <w:pPr>
        <w:pStyle w:val="a5"/>
        <w:spacing w:before="0" w:beforeAutospacing="0" w:after="0" w:afterAutospacing="0" w:line="276" w:lineRule="auto"/>
        <w:ind w:firstLine="0"/>
        <w:jc w:val="center"/>
        <w:rPr>
          <w:rFonts w:ascii="PT Astra Serif" w:eastAsiaTheme="minorHAnsi" w:hAnsi="PT Astra Serif"/>
          <w:b/>
          <w:color w:val="FF0000"/>
          <w:sz w:val="28"/>
          <w:szCs w:val="28"/>
        </w:rPr>
      </w:pPr>
    </w:p>
    <w:p w:rsidR="008F6FAD" w:rsidRPr="008E5725" w:rsidRDefault="008F6FAD" w:rsidP="008F6FAD">
      <w:pPr>
        <w:rPr>
          <w:rFonts w:ascii="PT Astra Serif" w:hAnsi="PT Astra Serif"/>
          <w:sz w:val="28"/>
          <w:szCs w:val="28"/>
        </w:rPr>
      </w:pPr>
      <w:r>
        <w:rPr>
          <w:rFonts w:ascii="PT Astra Serif" w:hAnsi="PT Astra Serif"/>
          <w:sz w:val="28"/>
          <w:szCs w:val="28"/>
        </w:rPr>
        <w:t xml:space="preserve">Реализация </w:t>
      </w:r>
      <w:r w:rsidRPr="00192DC0">
        <w:rPr>
          <w:rFonts w:ascii="PT Astra Serif" w:hAnsi="PT Astra Serif"/>
          <w:sz w:val="28"/>
          <w:szCs w:val="28"/>
        </w:rPr>
        <w:t>комплекса процессных мероприятий</w:t>
      </w:r>
      <w:r>
        <w:rPr>
          <w:rFonts w:ascii="PT Astra Serif" w:hAnsi="PT Astra Serif"/>
          <w:sz w:val="28"/>
          <w:szCs w:val="28"/>
        </w:rPr>
        <w:t xml:space="preserve"> осуществлялась соисполнителем муниципальным казенным учреждением «Централизованная бухгалтерия»</w:t>
      </w:r>
      <w:r w:rsidRPr="008E5725">
        <w:rPr>
          <w:rFonts w:ascii="PT Astra Serif" w:hAnsi="PT Astra Serif"/>
          <w:sz w:val="28"/>
          <w:szCs w:val="28"/>
        </w:rPr>
        <w:t>.</w:t>
      </w:r>
    </w:p>
    <w:p w:rsidR="00EE15EF" w:rsidRDefault="00575969" w:rsidP="00575969">
      <w:pPr>
        <w:rPr>
          <w:rFonts w:ascii="PT Astra Serif" w:hAnsi="PT Astra Serif"/>
          <w:sz w:val="28"/>
          <w:szCs w:val="28"/>
        </w:rPr>
      </w:pPr>
      <w:r w:rsidRPr="00192DC0">
        <w:rPr>
          <w:rFonts w:ascii="PT Astra Serif" w:hAnsi="PT Astra Serif"/>
          <w:sz w:val="28"/>
          <w:szCs w:val="28"/>
        </w:rPr>
        <w:t>На реализацию комплекса процессных мероприятий «</w:t>
      </w:r>
      <w:r w:rsidRPr="00575969">
        <w:rPr>
          <w:rFonts w:ascii="PT Astra Serif" w:hAnsi="PT Astra Serif"/>
          <w:sz w:val="28"/>
          <w:szCs w:val="28"/>
        </w:rPr>
        <w:t>Обеспечение деятельности муниципального казенного учреждения, осуществляющего полномочия по ведению централизованного бухгалтерского учета и отчетности</w:t>
      </w:r>
      <w:r w:rsidRPr="00192DC0">
        <w:rPr>
          <w:rFonts w:ascii="PT Astra Serif" w:hAnsi="PT Astra Serif"/>
          <w:sz w:val="28"/>
          <w:szCs w:val="28"/>
        </w:rPr>
        <w:t xml:space="preserve">» в 2025 </w:t>
      </w:r>
      <w:r w:rsidRPr="001A1DB0">
        <w:rPr>
          <w:rFonts w:ascii="PT Astra Serif" w:hAnsi="PT Astra Serif"/>
          <w:sz w:val="28"/>
          <w:szCs w:val="28"/>
        </w:rPr>
        <w:t>году предусмотрены бюджетные ассигнования в</w:t>
      </w:r>
      <w:r w:rsidRPr="00192DC0">
        <w:rPr>
          <w:rFonts w:ascii="PT Astra Serif" w:hAnsi="PT Astra Serif"/>
          <w:sz w:val="28"/>
          <w:szCs w:val="28"/>
        </w:rPr>
        <w:t xml:space="preserve"> сумме </w:t>
      </w:r>
      <w:r>
        <w:rPr>
          <w:rFonts w:ascii="PT Astra Serif" w:hAnsi="PT Astra Serif"/>
          <w:sz w:val="28"/>
          <w:szCs w:val="28"/>
        </w:rPr>
        <w:t>54 704,6</w:t>
      </w:r>
      <w:r w:rsidRPr="00575969">
        <w:rPr>
          <w:rFonts w:ascii="PT Astra Serif" w:hAnsi="PT Astra Serif"/>
          <w:sz w:val="28"/>
          <w:szCs w:val="28"/>
        </w:rPr>
        <w:t xml:space="preserve"> тыс. рублей, фактическое исполнение составило </w:t>
      </w:r>
      <w:r>
        <w:rPr>
          <w:rFonts w:ascii="PT Astra Serif" w:hAnsi="PT Astra Serif"/>
          <w:sz w:val="28"/>
          <w:szCs w:val="28"/>
        </w:rPr>
        <w:t>53</w:t>
      </w:r>
      <w:r w:rsidR="00EE15EF">
        <w:rPr>
          <w:rFonts w:ascii="PT Astra Serif" w:hAnsi="PT Astra Serif"/>
          <w:sz w:val="28"/>
          <w:szCs w:val="28"/>
        </w:rPr>
        <w:t> 730,9</w:t>
      </w:r>
      <w:r w:rsidRPr="00575969">
        <w:rPr>
          <w:rFonts w:ascii="PT Astra Serif" w:hAnsi="PT Astra Serif"/>
          <w:sz w:val="28"/>
          <w:szCs w:val="28"/>
        </w:rPr>
        <w:t xml:space="preserve"> тыс. рублей или </w:t>
      </w:r>
      <w:r>
        <w:rPr>
          <w:rFonts w:ascii="PT Astra Serif" w:hAnsi="PT Astra Serif"/>
          <w:sz w:val="28"/>
          <w:szCs w:val="28"/>
        </w:rPr>
        <w:t>98,2</w:t>
      </w:r>
      <w:r w:rsidRPr="00575969">
        <w:rPr>
          <w:rFonts w:ascii="PT Astra Serif" w:hAnsi="PT Astra Serif"/>
          <w:sz w:val="28"/>
          <w:szCs w:val="28"/>
        </w:rPr>
        <w:t>% к утвержденному плану.</w:t>
      </w:r>
      <w:r w:rsidR="000904EE">
        <w:rPr>
          <w:rFonts w:ascii="PT Astra Serif" w:hAnsi="PT Astra Serif"/>
          <w:sz w:val="28"/>
          <w:szCs w:val="28"/>
        </w:rPr>
        <w:t xml:space="preserve"> </w:t>
      </w:r>
    </w:p>
    <w:p w:rsidR="008F6FAD" w:rsidRDefault="008F6FAD" w:rsidP="00575969">
      <w:pPr>
        <w:rPr>
          <w:rFonts w:ascii="PT Astra Serif" w:hAnsi="PT Astra Serif"/>
          <w:sz w:val="28"/>
          <w:szCs w:val="28"/>
        </w:rPr>
      </w:pPr>
      <w:bookmarkStart w:id="0" w:name="_GoBack"/>
      <w:bookmarkEnd w:id="0"/>
      <w:r>
        <w:rPr>
          <w:rFonts w:ascii="PT Astra Serif" w:hAnsi="PT Astra Serif"/>
          <w:sz w:val="28"/>
          <w:szCs w:val="28"/>
        </w:rPr>
        <w:t>В рамках мероприятия осуществлялось обеспечение деятельности муниципального казенного учреждения «Централизованная бухгалтерия» (ведение бюджетного (бухгалтерского) учета и формировани</w:t>
      </w:r>
      <w:r w:rsidR="00D04A49">
        <w:rPr>
          <w:rFonts w:ascii="PT Astra Serif" w:hAnsi="PT Astra Serif"/>
          <w:sz w:val="28"/>
          <w:szCs w:val="28"/>
        </w:rPr>
        <w:t>е бюджетной (бухгалтерской) отчетности (сводной бюджетной (бухгалтерской) отчетности) органов местного самоуправления города Югорска, отраслевых (функциональных) органов администрации города Югорска и подведомственных им муниципальным учреждений).</w:t>
      </w:r>
    </w:p>
    <w:p w:rsidR="00575969" w:rsidRPr="00575969" w:rsidRDefault="00575969" w:rsidP="00575969">
      <w:pPr>
        <w:rPr>
          <w:rFonts w:ascii="PT Astra Serif" w:hAnsi="PT Astra Serif"/>
          <w:sz w:val="28"/>
          <w:szCs w:val="28"/>
        </w:rPr>
      </w:pPr>
    </w:p>
    <w:p w:rsidR="00F00DE3" w:rsidRPr="00144A3C" w:rsidRDefault="00F00DE3" w:rsidP="00144A3C">
      <w:pPr>
        <w:pStyle w:val="a5"/>
        <w:spacing w:before="0" w:beforeAutospacing="0" w:after="0" w:afterAutospacing="0" w:line="276" w:lineRule="auto"/>
        <w:ind w:firstLine="0"/>
        <w:jc w:val="center"/>
        <w:rPr>
          <w:rFonts w:ascii="PT Astra Serif" w:eastAsiaTheme="minorHAnsi" w:hAnsi="PT Astra Serif"/>
          <w:b/>
          <w:sz w:val="28"/>
          <w:szCs w:val="28"/>
        </w:rPr>
      </w:pPr>
      <w:r w:rsidRPr="00144A3C">
        <w:rPr>
          <w:rFonts w:ascii="PT Astra Serif" w:eastAsiaTheme="minorHAnsi" w:hAnsi="PT Astra Serif"/>
          <w:b/>
          <w:sz w:val="28"/>
          <w:szCs w:val="28"/>
        </w:rPr>
        <w:t>Основные итоги деятельности в бюджетной сфере</w:t>
      </w:r>
    </w:p>
    <w:p w:rsidR="00F00DE3" w:rsidRPr="00144A3C" w:rsidRDefault="00F00DE3" w:rsidP="00F00DE3">
      <w:pPr>
        <w:pStyle w:val="a5"/>
        <w:spacing w:before="0" w:beforeAutospacing="0" w:after="0" w:afterAutospacing="0" w:line="276" w:lineRule="auto"/>
        <w:ind w:firstLine="0"/>
        <w:jc w:val="center"/>
        <w:rPr>
          <w:rFonts w:ascii="PT Astra Serif" w:eastAsiaTheme="minorHAnsi" w:hAnsi="PT Astra Serif"/>
          <w:b/>
          <w:sz w:val="28"/>
          <w:szCs w:val="28"/>
        </w:rPr>
      </w:pPr>
      <w:r w:rsidRPr="00144A3C">
        <w:rPr>
          <w:rFonts w:ascii="PT Astra Serif" w:eastAsiaTheme="minorHAnsi" w:hAnsi="PT Astra Serif"/>
          <w:b/>
          <w:sz w:val="28"/>
          <w:szCs w:val="28"/>
        </w:rPr>
        <w:t>по результатам экспертных оценок</w:t>
      </w:r>
    </w:p>
    <w:p w:rsidR="00F00DE3" w:rsidRPr="00144A3C" w:rsidRDefault="00F00DE3" w:rsidP="00F00DE3">
      <w:pPr>
        <w:pStyle w:val="a5"/>
        <w:spacing w:before="0" w:beforeAutospacing="0" w:after="0" w:afterAutospacing="0" w:line="276" w:lineRule="auto"/>
        <w:ind w:firstLine="709"/>
        <w:rPr>
          <w:rFonts w:ascii="PT Astra Serif" w:eastAsiaTheme="minorHAnsi" w:hAnsi="PT Astra Serif"/>
          <w:sz w:val="28"/>
          <w:szCs w:val="28"/>
        </w:rPr>
      </w:pPr>
    </w:p>
    <w:p w:rsidR="00ED2BC6" w:rsidRPr="00ED2BC6" w:rsidRDefault="00F00DE3" w:rsidP="008425B2">
      <w:pPr>
        <w:pStyle w:val="a5"/>
        <w:spacing w:before="0" w:beforeAutospacing="0" w:after="0" w:afterAutospacing="0" w:line="276" w:lineRule="auto"/>
        <w:ind w:firstLine="709"/>
        <w:rPr>
          <w:rFonts w:ascii="PT Astra Serif" w:eastAsiaTheme="minorHAnsi" w:hAnsi="PT Astra Serif"/>
          <w:sz w:val="28"/>
          <w:szCs w:val="28"/>
        </w:rPr>
      </w:pPr>
      <w:r w:rsidRPr="00ED2BC6">
        <w:rPr>
          <w:rFonts w:ascii="PT Astra Serif" w:eastAsiaTheme="minorHAnsi" w:hAnsi="PT Astra Serif"/>
          <w:sz w:val="28"/>
          <w:szCs w:val="28"/>
        </w:rPr>
        <w:t xml:space="preserve">Город Югорск в мониторинге и оценке качества организации и осуществления бюджетного процесса в городских округах и муниципальных районах Ханты-Мансийского автономного округа-Югры, проводимом ежегодно Департаментом финансов Ханты-Мансийского автономного округа-Югры, </w:t>
      </w:r>
      <w:r w:rsidR="00EB5C5C" w:rsidRPr="00ED2BC6">
        <w:rPr>
          <w:rFonts w:ascii="PT Astra Serif" w:eastAsiaTheme="minorHAnsi" w:hAnsi="PT Astra Serif"/>
          <w:sz w:val="28"/>
          <w:szCs w:val="28"/>
        </w:rPr>
        <w:t>в рейтинге среди городских округов</w:t>
      </w:r>
      <w:r w:rsidR="00BA26C1" w:rsidRPr="00ED2BC6">
        <w:rPr>
          <w:rFonts w:ascii="PT Astra Serif" w:eastAsiaTheme="minorHAnsi" w:hAnsi="PT Astra Serif"/>
          <w:sz w:val="28"/>
          <w:szCs w:val="28"/>
        </w:rPr>
        <w:t xml:space="preserve"> </w:t>
      </w:r>
      <w:r w:rsidRPr="00ED2BC6">
        <w:rPr>
          <w:rFonts w:ascii="PT Astra Serif" w:eastAsiaTheme="minorHAnsi" w:hAnsi="PT Astra Serif"/>
          <w:sz w:val="28"/>
          <w:szCs w:val="28"/>
        </w:rPr>
        <w:t>по итогам за 202</w:t>
      </w:r>
      <w:r w:rsidR="00ED2BC6" w:rsidRPr="00ED2BC6">
        <w:rPr>
          <w:rFonts w:ascii="PT Astra Serif" w:eastAsiaTheme="minorHAnsi" w:hAnsi="PT Astra Serif"/>
          <w:sz w:val="28"/>
          <w:szCs w:val="28"/>
        </w:rPr>
        <w:t>4</w:t>
      </w:r>
      <w:r w:rsidRPr="00ED2BC6">
        <w:rPr>
          <w:rFonts w:ascii="PT Astra Serif" w:eastAsiaTheme="minorHAnsi" w:hAnsi="PT Astra Serif"/>
          <w:sz w:val="28"/>
          <w:szCs w:val="28"/>
        </w:rPr>
        <w:t xml:space="preserve"> год</w:t>
      </w:r>
      <w:r w:rsidR="00ED2BC6" w:rsidRPr="00ED2BC6">
        <w:rPr>
          <w:rFonts w:ascii="PT Astra Serif" w:eastAsiaTheme="minorHAnsi" w:hAnsi="PT Astra Serif"/>
          <w:sz w:val="28"/>
          <w:szCs w:val="28"/>
        </w:rPr>
        <w:t>а</w:t>
      </w:r>
      <w:r w:rsidR="00EB5C5C" w:rsidRPr="00ED2BC6">
        <w:rPr>
          <w:rFonts w:ascii="PT Astra Serif" w:eastAsiaTheme="minorHAnsi" w:hAnsi="PT Astra Serif"/>
          <w:sz w:val="28"/>
          <w:szCs w:val="28"/>
        </w:rPr>
        <w:t xml:space="preserve"> </w:t>
      </w:r>
      <w:r w:rsidR="00ED2BC6" w:rsidRPr="00ED2BC6">
        <w:rPr>
          <w:rFonts w:ascii="PT Astra Serif" w:eastAsiaTheme="minorHAnsi" w:hAnsi="PT Astra Serif"/>
          <w:sz w:val="28"/>
          <w:szCs w:val="28"/>
        </w:rPr>
        <w:t>занял 7 место.</w:t>
      </w:r>
    </w:p>
    <w:p w:rsidR="00F00DE3" w:rsidRPr="00ED2BC6" w:rsidRDefault="00F00DE3" w:rsidP="008425B2">
      <w:pPr>
        <w:pStyle w:val="a5"/>
        <w:spacing w:before="0" w:beforeAutospacing="0" w:after="0" w:afterAutospacing="0" w:line="276" w:lineRule="auto"/>
        <w:ind w:firstLine="709"/>
        <w:rPr>
          <w:rFonts w:ascii="PT Astra Serif" w:eastAsiaTheme="minorHAnsi" w:hAnsi="PT Astra Serif"/>
          <w:sz w:val="28"/>
          <w:szCs w:val="28"/>
        </w:rPr>
      </w:pPr>
      <w:r w:rsidRPr="00ED2BC6">
        <w:rPr>
          <w:rFonts w:ascii="PT Astra Serif" w:eastAsiaTheme="minorHAnsi" w:hAnsi="PT Astra Serif"/>
          <w:sz w:val="28"/>
          <w:szCs w:val="28"/>
        </w:rPr>
        <w:t xml:space="preserve">В рейтинге муниципальных образований Ханты-Мансийского автономного округа </w:t>
      </w:r>
      <w:r w:rsidR="000D3924" w:rsidRPr="00ED2BC6">
        <w:rPr>
          <w:rFonts w:ascii="PT Astra Serif" w:eastAsiaTheme="minorHAnsi" w:hAnsi="PT Astra Serif"/>
          <w:sz w:val="28"/>
          <w:szCs w:val="28"/>
        </w:rPr>
        <w:t>–</w:t>
      </w:r>
      <w:r w:rsidRPr="00ED2BC6">
        <w:rPr>
          <w:rFonts w:ascii="PT Astra Serif" w:eastAsiaTheme="minorHAnsi" w:hAnsi="PT Astra Serif"/>
          <w:sz w:val="28"/>
          <w:szCs w:val="28"/>
        </w:rPr>
        <w:t xml:space="preserve"> Югры по результатам оценки уровня открытости бюджетных данных и участия граждан в бюджетном процессе в городских округах и муниципальных районах Ханты-Мансийского автономного округа – Югры город Югорск по итогам 202</w:t>
      </w:r>
      <w:r w:rsidR="00ED2BC6" w:rsidRPr="00ED2BC6">
        <w:rPr>
          <w:rFonts w:ascii="PT Astra Serif" w:eastAsiaTheme="minorHAnsi" w:hAnsi="PT Astra Serif"/>
          <w:sz w:val="28"/>
          <w:szCs w:val="28"/>
        </w:rPr>
        <w:t>4</w:t>
      </w:r>
      <w:r w:rsidRPr="00ED2BC6">
        <w:rPr>
          <w:rFonts w:ascii="PT Astra Serif" w:eastAsiaTheme="minorHAnsi" w:hAnsi="PT Astra Serif"/>
          <w:sz w:val="28"/>
          <w:szCs w:val="28"/>
        </w:rPr>
        <w:t xml:space="preserve"> года занял </w:t>
      </w:r>
      <w:r w:rsidR="00ED2BC6" w:rsidRPr="00ED2BC6">
        <w:rPr>
          <w:rFonts w:ascii="PT Astra Serif" w:eastAsiaTheme="minorHAnsi" w:hAnsi="PT Astra Serif"/>
          <w:sz w:val="28"/>
          <w:szCs w:val="28"/>
        </w:rPr>
        <w:t>7</w:t>
      </w:r>
      <w:r w:rsidRPr="00ED2BC6">
        <w:rPr>
          <w:rFonts w:ascii="PT Astra Serif" w:eastAsiaTheme="minorHAnsi" w:hAnsi="PT Astra Serif"/>
          <w:sz w:val="28"/>
          <w:szCs w:val="28"/>
        </w:rPr>
        <w:t xml:space="preserve"> место с присвоением категории «</w:t>
      </w:r>
      <w:r w:rsidR="00ED2BC6" w:rsidRPr="00ED2BC6">
        <w:rPr>
          <w:rFonts w:ascii="PT Astra Serif" w:eastAsiaTheme="minorHAnsi" w:hAnsi="PT Astra Serif"/>
          <w:sz w:val="28"/>
          <w:szCs w:val="28"/>
        </w:rPr>
        <w:t xml:space="preserve">очень </w:t>
      </w:r>
      <w:r w:rsidR="00A8005A" w:rsidRPr="00ED2BC6">
        <w:rPr>
          <w:rFonts w:ascii="PT Astra Serif" w:eastAsiaTheme="minorHAnsi" w:hAnsi="PT Astra Serif"/>
          <w:sz w:val="28"/>
          <w:szCs w:val="28"/>
        </w:rPr>
        <w:t>высокий</w:t>
      </w:r>
      <w:r w:rsidRPr="00ED2BC6">
        <w:rPr>
          <w:rFonts w:ascii="PT Astra Serif" w:eastAsiaTheme="minorHAnsi" w:hAnsi="PT Astra Serif"/>
          <w:sz w:val="28"/>
          <w:szCs w:val="28"/>
        </w:rPr>
        <w:t xml:space="preserve"> уровень открытости бюджетных данных».</w:t>
      </w:r>
    </w:p>
    <w:p w:rsidR="00FC05A5" w:rsidRPr="00ED2BC6" w:rsidRDefault="00F00DE3" w:rsidP="008425B2">
      <w:pPr>
        <w:ind w:firstLine="709"/>
        <w:rPr>
          <w:rFonts w:ascii="PT Astra Serif" w:hAnsi="PT Astra Serif"/>
          <w:sz w:val="28"/>
          <w:szCs w:val="28"/>
        </w:rPr>
      </w:pPr>
      <w:r w:rsidRPr="00ED2BC6">
        <w:rPr>
          <w:rFonts w:ascii="PT Astra Serif" w:hAnsi="PT Astra Serif"/>
          <w:sz w:val="28"/>
          <w:szCs w:val="28"/>
        </w:rPr>
        <w:t>В 20</w:t>
      </w:r>
      <w:r w:rsidR="00136D9B" w:rsidRPr="00ED2BC6">
        <w:rPr>
          <w:rFonts w:ascii="PT Astra Serif" w:hAnsi="PT Astra Serif"/>
          <w:sz w:val="28"/>
          <w:szCs w:val="28"/>
        </w:rPr>
        <w:t>2</w:t>
      </w:r>
      <w:r w:rsidR="00ED2BC6" w:rsidRPr="00ED2BC6">
        <w:rPr>
          <w:rFonts w:ascii="PT Astra Serif" w:hAnsi="PT Astra Serif"/>
          <w:sz w:val="28"/>
          <w:szCs w:val="28"/>
        </w:rPr>
        <w:t>5</w:t>
      </w:r>
      <w:r w:rsidRPr="00ED2BC6">
        <w:rPr>
          <w:rFonts w:ascii="PT Astra Serif" w:hAnsi="PT Astra Serif"/>
          <w:sz w:val="28"/>
          <w:szCs w:val="28"/>
        </w:rPr>
        <w:t xml:space="preserve"> году муниципальным образованием получен</w:t>
      </w:r>
      <w:r w:rsidR="00FC05A5" w:rsidRPr="00ED2BC6">
        <w:rPr>
          <w:rFonts w:ascii="PT Astra Serif" w:hAnsi="PT Astra Serif"/>
          <w:sz w:val="28"/>
          <w:szCs w:val="28"/>
        </w:rPr>
        <w:t>ы</w:t>
      </w:r>
      <w:r w:rsidRPr="00ED2BC6">
        <w:rPr>
          <w:rFonts w:ascii="PT Astra Serif" w:hAnsi="PT Astra Serif"/>
          <w:sz w:val="28"/>
          <w:szCs w:val="28"/>
        </w:rPr>
        <w:t xml:space="preserve"> дотаци</w:t>
      </w:r>
      <w:r w:rsidR="00FC05A5" w:rsidRPr="00ED2BC6">
        <w:rPr>
          <w:rFonts w:ascii="PT Astra Serif" w:hAnsi="PT Astra Serif"/>
          <w:sz w:val="28"/>
          <w:szCs w:val="28"/>
        </w:rPr>
        <w:t xml:space="preserve">и:    </w:t>
      </w:r>
    </w:p>
    <w:p w:rsidR="00FC05A5" w:rsidRPr="001B4376" w:rsidRDefault="00FC05A5" w:rsidP="008425B2">
      <w:pPr>
        <w:ind w:firstLine="709"/>
        <w:rPr>
          <w:rFonts w:ascii="PT Astra Serif" w:hAnsi="PT Astra Serif"/>
          <w:sz w:val="28"/>
          <w:szCs w:val="28"/>
        </w:rPr>
      </w:pPr>
      <w:r w:rsidRPr="00ED2BC6">
        <w:rPr>
          <w:rFonts w:ascii="PT Astra Serif" w:hAnsi="PT Astra Serif"/>
          <w:sz w:val="28"/>
          <w:szCs w:val="28"/>
        </w:rPr>
        <w:t>-</w:t>
      </w:r>
      <w:r w:rsidR="00F00DE3" w:rsidRPr="00ED2BC6">
        <w:rPr>
          <w:rFonts w:ascii="PT Astra Serif" w:hAnsi="PT Astra Serif"/>
          <w:sz w:val="28"/>
          <w:szCs w:val="28"/>
        </w:rPr>
        <w:t xml:space="preserve"> </w:t>
      </w:r>
      <w:r w:rsidRPr="00ED2BC6">
        <w:rPr>
          <w:rFonts w:ascii="PT Astra Serif" w:hAnsi="PT Astra Serif"/>
          <w:sz w:val="28"/>
          <w:szCs w:val="28"/>
        </w:rPr>
        <w:t xml:space="preserve">для стимулирования роста налогового потенциала и качества планирования доходов в сумме </w:t>
      </w:r>
      <w:r w:rsidR="00ED2BC6" w:rsidRPr="00ED2BC6">
        <w:rPr>
          <w:rFonts w:ascii="PT Astra Serif" w:hAnsi="PT Astra Serif"/>
          <w:sz w:val="28"/>
          <w:szCs w:val="28"/>
        </w:rPr>
        <w:t>32 103,3</w:t>
      </w:r>
      <w:r w:rsidRPr="00ED2BC6">
        <w:rPr>
          <w:rFonts w:ascii="PT Astra Serif" w:hAnsi="PT Astra Serif"/>
          <w:sz w:val="28"/>
          <w:szCs w:val="28"/>
        </w:rPr>
        <w:t xml:space="preserve"> </w:t>
      </w:r>
      <w:r w:rsidR="00F00DE3" w:rsidRPr="00ED2BC6">
        <w:rPr>
          <w:rFonts w:ascii="PT Astra Serif" w:hAnsi="PT Astra Serif"/>
          <w:sz w:val="28"/>
          <w:szCs w:val="28"/>
        </w:rPr>
        <w:t xml:space="preserve">тыс. </w:t>
      </w:r>
      <w:r w:rsidR="00F00DE3" w:rsidRPr="001B4376">
        <w:rPr>
          <w:rFonts w:ascii="PT Astra Serif" w:hAnsi="PT Astra Serif"/>
          <w:sz w:val="28"/>
          <w:szCs w:val="28"/>
        </w:rPr>
        <w:t>рублей (</w:t>
      </w:r>
      <w:r w:rsidR="001B4376" w:rsidRPr="001B4376">
        <w:rPr>
          <w:rFonts w:ascii="PT Astra Serif" w:hAnsi="PT Astra Serif"/>
          <w:sz w:val="28"/>
          <w:szCs w:val="28"/>
        </w:rPr>
        <w:t>5</w:t>
      </w:r>
      <w:r w:rsidR="00F00DE3" w:rsidRPr="001B4376">
        <w:rPr>
          <w:rFonts w:ascii="PT Astra Serif" w:hAnsi="PT Astra Serif"/>
          <w:sz w:val="28"/>
          <w:szCs w:val="28"/>
        </w:rPr>
        <w:t xml:space="preserve"> место по объему </w:t>
      </w:r>
      <w:r w:rsidRPr="001B4376">
        <w:rPr>
          <w:rFonts w:ascii="PT Astra Serif" w:hAnsi="PT Astra Serif"/>
          <w:sz w:val="28"/>
          <w:szCs w:val="28"/>
        </w:rPr>
        <w:t>дотации</w:t>
      </w:r>
      <w:r w:rsidR="00F00DE3" w:rsidRPr="001B4376">
        <w:rPr>
          <w:rFonts w:ascii="PT Astra Serif" w:hAnsi="PT Astra Serif"/>
          <w:sz w:val="28"/>
          <w:szCs w:val="28"/>
        </w:rPr>
        <w:t>)</w:t>
      </w:r>
      <w:r w:rsidRPr="001B4376">
        <w:rPr>
          <w:rFonts w:ascii="PT Astra Serif" w:hAnsi="PT Astra Serif"/>
          <w:sz w:val="28"/>
          <w:szCs w:val="28"/>
        </w:rPr>
        <w:t>;</w:t>
      </w:r>
    </w:p>
    <w:p w:rsidR="008425B2" w:rsidRPr="00ED2BC6" w:rsidRDefault="00FC05A5" w:rsidP="008425B2">
      <w:pPr>
        <w:ind w:firstLine="709"/>
        <w:rPr>
          <w:rFonts w:ascii="PT Astra Serif" w:hAnsi="PT Astra Serif"/>
          <w:sz w:val="28"/>
          <w:szCs w:val="28"/>
        </w:rPr>
      </w:pPr>
      <w:r w:rsidRPr="00ED2BC6">
        <w:rPr>
          <w:rFonts w:ascii="PT Astra Serif" w:hAnsi="PT Astra Serif"/>
          <w:sz w:val="28"/>
          <w:szCs w:val="28"/>
        </w:rPr>
        <w:lastRenderedPageBreak/>
        <w:t xml:space="preserve">- </w:t>
      </w:r>
      <w:r w:rsidR="00C85E5A" w:rsidRPr="00ED2BC6">
        <w:rPr>
          <w:rFonts w:ascii="PT Astra Serif" w:hAnsi="PT Astra Serif"/>
          <w:sz w:val="28"/>
          <w:szCs w:val="28"/>
        </w:rPr>
        <w:t xml:space="preserve">на поощрение муниципальных управленческих команд в сумме </w:t>
      </w:r>
      <w:r w:rsidR="00ED2BC6" w:rsidRPr="00ED2BC6">
        <w:rPr>
          <w:rFonts w:ascii="PT Astra Serif" w:hAnsi="PT Astra Serif"/>
          <w:sz w:val="28"/>
          <w:szCs w:val="28"/>
        </w:rPr>
        <w:t>3 598,1</w:t>
      </w:r>
      <w:r w:rsidR="00136D9B" w:rsidRPr="00ED2BC6">
        <w:rPr>
          <w:rFonts w:ascii="PT Astra Serif" w:hAnsi="PT Astra Serif"/>
          <w:sz w:val="28"/>
          <w:szCs w:val="28"/>
        </w:rPr>
        <w:t xml:space="preserve"> тыс. рублей;</w:t>
      </w:r>
    </w:p>
    <w:p w:rsidR="00136D9B" w:rsidRPr="00ED2BC6" w:rsidRDefault="00136D9B" w:rsidP="008425B2">
      <w:pPr>
        <w:ind w:firstLine="709"/>
        <w:rPr>
          <w:rFonts w:ascii="PT Astra Serif" w:hAnsi="PT Astra Serif"/>
          <w:spacing w:val="-5"/>
          <w:sz w:val="28"/>
          <w:szCs w:val="28"/>
        </w:rPr>
      </w:pPr>
      <w:r w:rsidRPr="00ED2BC6">
        <w:rPr>
          <w:rFonts w:ascii="PT Astra Serif" w:hAnsi="PT Astra Serif"/>
          <w:spacing w:val="-5"/>
          <w:sz w:val="28"/>
          <w:szCs w:val="28"/>
        </w:rPr>
        <w:t xml:space="preserve">- за достижение высоких показателей качества организации и осуществления бюджетного процесса в городских округах и муниципальных районах Ханты-Мансийского автономного округа – Югры в сумме </w:t>
      </w:r>
      <w:r w:rsidR="00ED2BC6" w:rsidRPr="00ED2BC6">
        <w:rPr>
          <w:rFonts w:ascii="PT Astra Serif" w:hAnsi="PT Astra Serif"/>
          <w:spacing w:val="-5"/>
          <w:sz w:val="28"/>
          <w:szCs w:val="28"/>
        </w:rPr>
        <w:t>4 571,0</w:t>
      </w:r>
      <w:r w:rsidRPr="00ED2BC6">
        <w:rPr>
          <w:rFonts w:ascii="PT Astra Serif" w:hAnsi="PT Astra Serif"/>
          <w:spacing w:val="-5"/>
          <w:sz w:val="28"/>
          <w:szCs w:val="28"/>
        </w:rPr>
        <w:t xml:space="preserve"> тыс. рублей</w:t>
      </w:r>
      <w:r w:rsidR="00B747D7" w:rsidRPr="00ED2BC6">
        <w:rPr>
          <w:rFonts w:ascii="PT Astra Serif" w:hAnsi="PT Astra Serif"/>
          <w:spacing w:val="-5"/>
          <w:sz w:val="28"/>
          <w:szCs w:val="28"/>
        </w:rPr>
        <w:t>.</w:t>
      </w:r>
    </w:p>
    <w:p w:rsidR="00ED2BC6" w:rsidRDefault="00ED2BC6" w:rsidP="008425B2">
      <w:pPr>
        <w:ind w:firstLine="709"/>
        <w:jc w:val="center"/>
        <w:rPr>
          <w:rFonts w:ascii="PT Astra Serif" w:hAnsi="PT Astra Serif"/>
          <w:b/>
          <w:sz w:val="28"/>
          <w:szCs w:val="28"/>
        </w:rPr>
      </w:pPr>
    </w:p>
    <w:p w:rsidR="0089633F" w:rsidRPr="00640C7D" w:rsidRDefault="0089633F" w:rsidP="008425B2">
      <w:pPr>
        <w:ind w:firstLine="709"/>
        <w:jc w:val="center"/>
        <w:rPr>
          <w:rFonts w:ascii="PT Astra Serif" w:hAnsi="PT Astra Serif"/>
          <w:b/>
          <w:sz w:val="28"/>
          <w:szCs w:val="28"/>
        </w:rPr>
      </w:pPr>
      <w:r w:rsidRPr="00640C7D">
        <w:rPr>
          <w:rFonts w:ascii="PT Astra Serif" w:hAnsi="PT Astra Serif"/>
          <w:b/>
          <w:sz w:val="28"/>
          <w:szCs w:val="28"/>
        </w:rPr>
        <w:t>Оценка эффективности реализации муниципальной программы «Управление муниципальными финансами»</w:t>
      </w:r>
    </w:p>
    <w:p w:rsidR="0089633F" w:rsidRPr="00640C7D" w:rsidRDefault="0089633F" w:rsidP="008425B2">
      <w:pPr>
        <w:jc w:val="center"/>
        <w:rPr>
          <w:rFonts w:ascii="PT Astra Serif" w:hAnsi="PT Astra Serif"/>
          <w:b/>
          <w:sz w:val="28"/>
          <w:szCs w:val="28"/>
        </w:rPr>
      </w:pPr>
    </w:p>
    <w:p w:rsidR="00662FF9" w:rsidRPr="00367CBD" w:rsidRDefault="00706C1C" w:rsidP="00367CBD">
      <w:pPr>
        <w:rPr>
          <w:rFonts w:ascii="PT Astra Serif" w:hAnsi="PT Astra Serif"/>
          <w:sz w:val="28"/>
          <w:szCs w:val="28"/>
        </w:rPr>
      </w:pPr>
      <w:r w:rsidRPr="00640C7D">
        <w:rPr>
          <w:rFonts w:ascii="PT Astra Serif" w:hAnsi="PT Astra Serif"/>
          <w:sz w:val="28"/>
          <w:szCs w:val="28"/>
        </w:rPr>
        <w:t>В соответствии</w:t>
      </w:r>
      <w:r w:rsidR="0089633F" w:rsidRPr="00640C7D">
        <w:rPr>
          <w:rFonts w:ascii="PT Astra Serif" w:hAnsi="PT Astra Serif"/>
          <w:sz w:val="28"/>
          <w:szCs w:val="28"/>
        </w:rPr>
        <w:t xml:space="preserve"> с</w:t>
      </w:r>
      <w:r w:rsidR="001238DC" w:rsidRPr="00640C7D">
        <w:rPr>
          <w:rFonts w:ascii="PT Astra Serif" w:hAnsi="PT Astra Serif"/>
          <w:sz w:val="28"/>
          <w:szCs w:val="28"/>
        </w:rPr>
        <w:t xml:space="preserve"> </w:t>
      </w:r>
      <w:r w:rsidR="00640C7D" w:rsidRPr="00640C7D">
        <w:rPr>
          <w:rFonts w:ascii="PT Astra Serif" w:hAnsi="PT Astra Serif"/>
          <w:sz w:val="28"/>
          <w:szCs w:val="28"/>
        </w:rPr>
        <w:t>Методикой</w:t>
      </w:r>
      <w:r w:rsidR="001238DC" w:rsidRPr="00640C7D">
        <w:rPr>
          <w:rFonts w:ascii="PT Astra Serif" w:hAnsi="PT Astra Serif"/>
          <w:sz w:val="28"/>
          <w:szCs w:val="28"/>
        </w:rPr>
        <w:t xml:space="preserve"> </w:t>
      </w:r>
      <w:proofErr w:type="gramStart"/>
      <w:r w:rsidR="001238DC" w:rsidRPr="00640C7D">
        <w:rPr>
          <w:rFonts w:ascii="PT Astra Serif" w:hAnsi="PT Astra Serif"/>
          <w:sz w:val="28"/>
          <w:szCs w:val="28"/>
        </w:rPr>
        <w:t>проведения оценки эффективности муниципальных программ города</w:t>
      </w:r>
      <w:proofErr w:type="gramEnd"/>
      <w:r w:rsidR="001238DC" w:rsidRPr="00640C7D">
        <w:rPr>
          <w:rFonts w:ascii="PT Astra Serif" w:hAnsi="PT Astra Serif"/>
          <w:sz w:val="28"/>
          <w:szCs w:val="28"/>
        </w:rPr>
        <w:t xml:space="preserve"> Югорска, утвержденн</w:t>
      </w:r>
      <w:r w:rsidR="00640C7D">
        <w:rPr>
          <w:rFonts w:ascii="PT Astra Serif" w:hAnsi="PT Astra Serif"/>
          <w:sz w:val="28"/>
          <w:szCs w:val="28"/>
        </w:rPr>
        <w:t>ой</w:t>
      </w:r>
      <w:r w:rsidRPr="00640C7D">
        <w:rPr>
          <w:rFonts w:ascii="PT Astra Serif" w:hAnsi="PT Astra Serif"/>
          <w:sz w:val="28"/>
          <w:szCs w:val="28"/>
        </w:rPr>
        <w:t xml:space="preserve"> распоряжением администрации города Югорска от </w:t>
      </w:r>
      <w:r w:rsidR="00640C7D" w:rsidRPr="00640C7D">
        <w:rPr>
          <w:rFonts w:ascii="PT Astra Serif" w:hAnsi="PT Astra Serif"/>
          <w:sz w:val="28"/>
          <w:szCs w:val="28"/>
        </w:rPr>
        <w:t>23.12.2025</w:t>
      </w:r>
      <w:r w:rsidRPr="00640C7D">
        <w:rPr>
          <w:rFonts w:ascii="PT Astra Serif" w:hAnsi="PT Astra Serif"/>
          <w:sz w:val="28"/>
          <w:szCs w:val="28"/>
        </w:rPr>
        <w:t xml:space="preserve"> № </w:t>
      </w:r>
      <w:r w:rsidR="00640C7D" w:rsidRPr="00640C7D">
        <w:rPr>
          <w:rFonts w:ascii="PT Astra Serif" w:hAnsi="PT Astra Serif"/>
          <w:sz w:val="28"/>
          <w:szCs w:val="28"/>
        </w:rPr>
        <w:t>663-13-р</w:t>
      </w:r>
      <w:r w:rsidRPr="00640C7D">
        <w:rPr>
          <w:rFonts w:ascii="PT Astra Serif" w:hAnsi="PT Astra Serif"/>
          <w:sz w:val="28"/>
          <w:szCs w:val="28"/>
        </w:rPr>
        <w:t xml:space="preserve"> «Об оценке эффективности муниципальных программ города Югорска»</w:t>
      </w:r>
      <w:r w:rsidRPr="00816FD2">
        <w:rPr>
          <w:rFonts w:ascii="PT Astra Serif" w:hAnsi="PT Astra Serif"/>
          <w:color w:val="FF0000"/>
          <w:sz w:val="28"/>
          <w:szCs w:val="28"/>
        </w:rPr>
        <w:t xml:space="preserve"> </w:t>
      </w:r>
      <w:r w:rsidR="00812555" w:rsidRPr="00367CBD">
        <w:rPr>
          <w:rFonts w:ascii="PT Astra Serif" w:hAnsi="PT Astra Serif"/>
          <w:sz w:val="28"/>
          <w:szCs w:val="28"/>
        </w:rPr>
        <w:t>проведен</w:t>
      </w:r>
      <w:r w:rsidR="00640C7D" w:rsidRPr="00367CBD">
        <w:rPr>
          <w:rFonts w:ascii="PT Astra Serif" w:hAnsi="PT Astra Serif"/>
          <w:sz w:val="28"/>
          <w:szCs w:val="28"/>
        </w:rPr>
        <w:t xml:space="preserve">о заседание Общественного совета </w:t>
      </w:r>
      <w:r w:rsidR="00367CBD" w:rsidRPr="00367CBD">
        <w:rPr>
          <w:rFonts w:ascii="PT Astra Serif" w:hAnsi="PT Astra Serif"/>
          <w:sz w:val="28"/>
          <w:szCs w:val="28"/>
        </w:rPr>
        <w:t xml:space="preserve">при администрации города Югорска </w:t>
      </w:r>
      <w:r w:rsidR="00640C7D" w:rsidRPr="00367CBD">
        <w:rPr>
          <w:rFonts w:ascii="PT Astra Serif" w:hAnsi="PT Astra Serif"/>
          <w:sz w:val="28"/>
          <w:szCs w:val="28"/>
        </w:rPr>
        <w:t>в сфере бюджетных правоотношений</w:t>
      </w:r>
      <w:r w:rsidR="00367CBD" w:rsidRPr="00367CBD">
        <w:rPr>
          <w:rFonts w:ascii="PT Astra Serif" w:hAnsi="PT Astra Serif"/>
          <w:sz w:val="28"/>
          <w:szCs w:val="28"/>
        </w:rPr>
        <w:t xml:space="preserve"> 16.01.2026.</w:t>
      </w:r>
      <w:r w:rsidR="00812555" w:rsidRPr="00367CBD">
        <w:rPr>
          <w:rFonts w:ascii="PT Astra Serif" w:hAnsi="PT Astra Serif"/>
          <w:sz w:val="28"/>
          <w:szCs w:val="28"/>
        </w:rPr>
        <w:t xml:space="preserve"> </w:t>
      </w:r>
    </w:p>
    <w:p w:rsidR="00367CBD" w:rsidRPr="00367CBD" w:rsidRDefault="00367CBD" w:rsidP="00367CBD">
      <w:pPr>
        <w:rPr>
          <w:rFonts w:ascii="PT Astra Serif" w:hAnsi="PT Astra Serif"/>
          <w:sz w:val="28"/>
          <w:szCs w:val="28"/>
        </w:rPr>
      </w:pPr>
      <w:r w:rsidRPr="00367CBD">
        <w:rPr>
          <w:rFonts w:ascii="PT Astra Serif" w:hAnsi="PT Astra Serif"/>
          <w:sz w:val="28"/>
          <w:szCs w:val="28"/>
        </w:rPr>
        <w:t>Программа в 2025 году реализована в полном объеме. Объем финансового обеспечения исполнен на 99,1%, все запланированные мероприятия выполнены.</w:t>
      </w:r>
    </w:p>
    <w:p w:rsidR="00425981" w:rsidRPr="00367CBD" w:rsidRDefault="00425981" w:rsidP="008425B2">
      <w:pPr>
        <w:rPr>
          <w:rFonts w:ascii="PT Astra Serif" w:hAnsi="PT Astra Serif"/>
          <w:sz w:val="28"/>
          <w:szCs w:val="28"/>
        </w:rPr>
      </w:pPr>
      <w:r w:rsidRPr="00367CBD">
        <w:rPr>
          <w:rFonts w:ascii="PT Astra Serif" w:hAnsi="PT Astra Serif"/>
          <w:sz w:val="28"/>
          <w:szCs w:val="28"/>
        </w:rPr>
        <w:t xml:space="preserve">Таким образом, исходя из результатов </w:t>
      </w:r>
      <w:r w:rsidR="00367CBD" w:rsidRPr="00367CBD">
        <w:rPr>
          <w:rFonts w:ascii="PT Astra Serif" w:hAnsi="PT Astra Serif"/>
          <w:sz w:val="28"/>
          <w:szCs w:val="28"/>
        </w:rPr>
        <w:t>проведенного заседания</w:t>
      </w:r>
      <w:r w:rsidRPr="00367CBD">
        <w:rPr>
          <w:rFonts w:ascii="PT Astra Serif" w:hAnsi="PT Astra Serif"/>
          <w:sz w:val="28"/>
          <w:szCs w:val="28"/>
        </w:rPr>
        <w:t>, можно сделать вывод об эффективности реализации</w:t>
      </w:r>
      <w:r w:rsidR="00CD451A" w:rsidRPr="00367CBD">
        <w:rPr>
          <w:rFonts w:ascii="PT Astra Serif" w:hAnsi="PT Astra Serif"/>
          <w:sz w:val="28"/>
          <w:szCs w:val="28"/>
        </w:rPr>
        <w:t xml:space="preserve"> П</w:t>
      </w:r>
      <w:r w:rsidRPr="00367CBD">
        <w:rPr>
          <w:rFonts w:ascii="PT Astra Serif" w:hAnsi="PT Astra Serif"/>
          <w:sz w:val="28"/>
          <w:szCs w:val="28"/>
        </w:rPr>
        <w:t>рограммы.</w:t>
      </w:r>
    </w:p>
    <w:sectPr w:rsidR="00425981" w:rsidRPr="00367CBD" w:rsidSect="008E258F">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851" w:rsidRDefault="00B27851" w:rsidP="00295D48">
      <w:pPr>
        <w:spacing w:line="240" w:lineRule="auto"/>
      </w:pPr>
      <w:r>
        <w:separator/>
      </w:r>
    </w:p>
  </w:endnote>
  <w:endnote w:type="continuationSeparator" w:id="0">
    <w:p w:rsidR="00B27851" w:rsidRDefault="00B27851" w:rsidP="00295D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851" w:rsidRDefault="00B27851" w:rsidP="00295D48">
      <w:pPr>
        <w:spacing w:line="240" w:lineRule="auto"/>
      </w:pPr>
      <w:r>
        <w:separator/>
      </w:r>
    </w:p>
  </w:footnote>
  <w:footnote w:type="continuationSeparator" w:id="0">
    <w:p w:rsidR="00B27851" w:rsidRDefault="00B27851" w:rsidP="00295D4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87E25"/>
    <w:multiLevelType w:val="hybridMultilevel"/>
    <w:tmpl w:val="4DEE3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0548A7"/>
    <w:multiLevelType w:val="hybridMultilevel"/>
    <w:tmpl w:val="86781546"/>
    <w:lvl w:ilvl="0" w:tplc="7B6EB5A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319551E6"/>
    <w:multiLevelType w:val="hybridMultilevel"/>
    <w:tmpl w:val="BD46AC6A"/>
    <w:lvl w:ilvl="0" w:tplc="B596CF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D74446E"/>
    <w:multiLevelType w:val="hybridMultilevel"/>
    <w:tmpl w:val="E1C4D4AE"/>
    <w:lvl w:ilvl="0" w:tplc="99BC265C">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nsid w:val="4252013C"/>
    <w:multiLevelType w:val="hybridMultilevel"/>
    <w:tmpl w:val="26DAD006"/>
    <w:lvl w:ilvl="0" w:tplc="FD1483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02E37C6"/>
    <w:multiLevelType w:val="hybridMultilevel"/>
    <w:tmpl w:val="0C92B61E"/>
    <w:lvl w:ilvl="0" w:tplc="38E034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7645DE1"/>
    <w:multiLevelType w:val="hybridMultilevel"/>
    <w:tmpl w:val="2E8AF442"/>
    <w:lvl w:ilvl="0" w:tplc="6DEE9C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32D1220"/>
    <w:multiLevelType w:val="hybridMultilevel"/>
    <w:tmpl w:val="1DC80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4B6F70"/>
    <w:multiLevelType w:val="multilevel"/>
    <w:tmpl w:val="E14CA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51872AE"/>
    <w:multiLevelType w:val="hybridMultilevel"/>
    <w:tmpl w:val="EFD2EF86"/>
    <w:lvl w:ilvl="0" w:tplc="5C7C5E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A611D10"/>
    <w:multiLevelType w:val="multilevel"/>
    <w:tmpl w:val="2348C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44485D"/>
    <w:multiLevelType w:val="hybridMultilevel"/>
    <w:tmpl w:val="AE6A9D90"/>
    <w:lvl w:ilvl="0" w:tplc="97065A38">
      <w:start w:val="1"/>
      <w:numFmt w:val="decimal"/>
      <w:lvlText w:val="%1."/>
      <w:lvlJc w:val="left"/>
      <w:pPr>
        <w:ind w:left="1920"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num w:numId="1">
    <w:abstractNumId w:val="7"/>
  </w:num>
  <w:num w:numId="2">
    <w:abstractNumId w:val="4"/>
  </w:num>
  <w:num w:numId="3">
    <w:abstractNumId w:val="6"/>
  </w:num>
  <w:num w:numId="4">
    <w:abstractNumId w:val="8"/>
  </w:num>
  <w:num w:numId="5">
    <w:abstractNumId w:val="0"/>
  </w:num>
  <w:num w:numId="6">
    <w:abstractNumId w:val="10"/>
  </w:num>
  <w:num w:numId="7">
    <w:abstractNumId w:val="2"/>
  </w:num>
  <w:num w:numId="8">
    <w:abstractNumId w:val="9"/>
  </w:num>
  <w:num w:numId="9">
    <w:abstractNumId w:val="1"/>
  </w:num>
  <w:num w:numId="10">
    <w:abstractNumId w:val="11"/>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F10DF"/>
    <w:rsid w:val="00000565"/>
    <w:rsid w:val="000028B8"/>
    <w:rsid w:val="00003E25"/>
    <w:rsid w:val="00010CF9"/>
    <w:rsid w:val="00011359"/>
    <w:rsid w:val="00013D45"/>
    <w:rsid w:val="00014AA2"/>
    <w:rsid w:val="00014CA9"/>
    <w:rsid w:val="00014FE8"/>
    <w:rsid w:val="0001502C"/>
    <w:rsid w:val="0001619A"/>
    <w:rsid w:val="00016E5E"/>
    <w:rsid w:val="000172D0"/>
    <w:rsid w:val="0002118C"/>
    <w:rsid w:val="000214F1"/>
    <w:rsid w:val="00021E72"/>
    <w:rsid w:val="000250F9"/>
    <w:rsid w:val="00026B7A"/>
    <w:rsid w:val="00027364"/>
    <w:rsid w:val="000311AE"/>
    <w:rsid w:val="00032083"/>
    <w:rsid w:val="000322D4"/>
    <w:rsid w:val="00033C2E"/>
    <w:rsid w:val="00035417"/>
    <w:rsid w:val="0003633E"/>
    <w:rsid w:val="00036D63"/>
    <w:rsid w:val="000373BD"/>
    <w:rsid w:val="00037502"/>
    <w:rsid w:val="00041D58"/>
    <w:rsid w:val="00042D2E"/>
    <w:rsid w:val="00043F62"/>
    <w:rsid w:val="000466EB"/>
    <w:rsid w:val="00055AE5"/>
    <w:rsid w:val="00057B89"/>
    <w:rsid w:val="00057B9C"/>
    <w:rsid w:val="00057DCB"/>
    <w:rsid w:val="00060AAD"/>
    <w:rsid w:val="000610FF"/>
    <w:rsid w:val="00063156"/>
    <w:rsid w:val="0006399B"/>
    <w:rsid w:val="00063A71"/>
    <w:rsid w:val="00065B52"/>
    <w:rsid w:val="00073C1A"/>
    <w:rsid w:val="0007428F"/>
    <w:rsid w:val="00074BFE"/>
    <w:rsid w:val="00076481"/>
    <w:rsid w:val="00076F76"/>
    <w:rsid w:val="00077625"/>
    <w:rsid w:val="00077C98"/>
    <w:rsid w:val="000830DB"/>
    <w:rsid w:val="0008434D"/>
    <w:rsid w:val="00084B90"/>
    <w:rsid w:val="000861C2"/>
    <w:rsid w:val="00086E2B"/>
    <w:rsid w:val="000904EE"/>
    <w:rsid w:val="00091301"/>
    <w:rsid w:val="00092B0E"/>
    <w:rsid w:val="0009506B"/>
    <w:rsid w:val="00095AA7"/>
    <w:rsid w:val="0009602B"/>
    <w:rsid w:val="00097014"/>
    <w:rsid w:val="0009747B"/>
    <w:rsid w:val="000A0345"/>
    <w:rsid w:val="000A06E8"/>
    <w:rsid w:val="000A3927"/>
    <w:rsid w:val="000B2585"/>
    <w:rsid w:val="000B2CD5"/>
    <w:rsid w:val="000B4A4E"/>
    <w:rsid w:val="000B639B"/>
    <w:rsid w:val="000C2D2C"/>
    <w:rsid w:val="000C3DB8"/>
    <w:rsid w:val="000C3E28"/>
    <w:rsid w:val="000D06D8"/>
    <w:rsid w:val="000D2D99"/>
    <w:rsid w:val="000D30FA"/>
    <w:rsid w:val="000D3924"/>
    <w:rsid w:val="000D3A5B"/>
    <w:rsid w:val="000D3DBA"/>
    <w:rsid w:val="000D3E19"/>
    <w:rsid w:val="000D77BE"/>
    <w:rsid w:val="000E436B"/>
    <w:rsid w:val="000E4979"/>
    <w:rsid w:val="000E4CC5"/>
    <w:rsid w:val="000E5406"/>
    <w:rsid w:val="000E6A17"/>
    <w:rsid w:val="000F02AC"/>
    <w:rsid w:val="000F1CAC"/>
    <w:rsid w:val="000F2FB6"/>
    <w:rsid w:val="000F3EA1"/>
    <w:rsid w:val="000F3FD7"/>
    <w:rsid w:val="000F5555"/>
    <w:rsid w:val="000F62B9"/>
    <w:rsid w:val="000F6D03"/>
    <w:rsid w:val="000F70EC"/>
    <w:rsid w:val="000F7508"/>
    <w:rsid w:val="000F7585"/>
    <w:rsid w:val="0010205C"/>
    <w:rsid w:val="001020F6"/>
    <w:rsid w:val="00102925"/>
    <w:rsid w:val="0010602A"/>
    <w:rsid w:val="00106616"/>
    <w:rsid w:val="001066F5"/>
    <w:rsid w:val="00107F35"/>
    <w:rsid w:val="001116BC"/>
    <w:rsid w:val="00112AF3"/>
    <w:rsid w:val="00113886"/>
    <w:rsid w:val="00113A96"/>
    <w:rsid w:val="00114CAC"/>
    <w:rsid w:val="00117AA4"/>
    <w:rsid w:val="0012002C"/>
    <w:rsid w:val="0012261C"/>
    <w:rsid w:val="0012382A"/>
    <w:rsid w:val="001238DC"/>
    <w:rsid w:val="00125A4F"/>
    <w:rsid w:val="001263D5"/>
    <w:rsid w:val="00131125"/>
    <w:rsid w:val="001313FA"/>
    <w:rsid w:val="00133604"/>
    <w:rsid w:val="001361B2"/>
    <w:rsid w:val="00136D9B"/>
    <w:rsid w:val="00140B7D"/>
    <w:rsid w:val="00140FCE"/>
    <w:rsid w:val="001419AC"/>
    <w:rsid w:val="00141CC1"/>
    <w:rsid w:val="001429F2"/>
    <w:rsid w:val="001446AE"/>
    <w:rsid w:val="00144A3C"/>
    <w:rsid w:val="001450C6"/>
    <w:rsid w:val="001456C0"/>
    <w:rsid w:val="00145EF9"/>
    <w:rsid w:val="001476D9"/>
    <w:rsid w:val="00147702"/>
    <w:rsid w:val="00152865"/>
    <w:rsid w:val="001535C2"/>
    <w:rsid w:val="00154D30"/>
    <w:rsid w:val="001553DA"/>
    <w:rsid w:val="0015711C"/>
    <w:rsid w:val="0016170B"/>
    <w:rsid w:val="00161774"/>
    <w:rsid w:val="00161C5C"/>
    <w:rsid w:val="00161D86"/>
    <w:rsid w:val="00162A3D"/>
    <w:rsid w:val="00163EC7"/>
    <w:rsid w:val="001650E1"/>
    <w:rsid w:val="00165EB0"/>
    <w:rsid w:val="00165EDF"/>
    <w:rsid w:val="001668DB"/>
    <w:rsid w:val="00167A8E"/>
    <w:rsid w:val="00172D28"/>
    <w:rsid w:val="00173464"/>
    <w:rsid w:val="00173BA9"/>
    <w:rsid w:val="00173FFE"/>
    <w:rsid w:val="0017459E"/>
    <w:rsid w:val="00175468"/>
    <w:rsid w:val="00175764"/>
    <w:rsid w:val="00175DFC"/>
    <w:rsid w:val="00177F10"/>
    <w:rsid w:val="00180580"/>
    <w:rsid w:val="0018069B"/>
    <w:rsid w:val="001833FE"/>
    <w:rsid w:val="00184222"/>
    <w:rsid w:val="00184EFB"/>
    <w:rsid w:val="00186391"/>
    <w:rsid w:val="00186424"/>
    <w:rsid w:val="00187B87"/>
    <w:rsid w:val="0019007C"/>
    <w:rsid w:val="00190D58"/>
    <w:rsid w:val="0019266B"/>
    <w:rsid w:val="0019291F"/>
    <w:rsid w:val="00192DC0"/>
    <w:rsid w:val="00193876"/>
    <w:rsid w:val="00195239"/>
    <w:rsid w:val="0019544F"/>
    <w:rsid w:val="001962C1"/>
    <w:rsid w:val="001968DD"/>
    <w:rsid w:val="00197A70"/>
    <w:rsid w:val="00197A9F"/>
    <w:rsid w:val="001A029F"/>
    <w:rsid w:val="001A1DB0"/>
    <w:rsid w:val="001A42D6"/>
    <w:rsid w:val="001A5609"/>
    <w:rsid w:val="001B00AC"/>
    <w:rsid w:val="001B031A"/>
    <w:rsid w:val="001B1D05"/>
    <w:rsid w:val="001B3173"/>
    <w:rsid w:val="001B31FD"/>
    <w:rsid w:val="001B39EC"/>
    <w:rsid w:val="001B4376"/>
    <w:rsid w:val="001B59D8"/>
    <w:rsid w:val="001B7C36"/>
    <w:rsid w:val="001C0980"/>
    <w:rsid w:val="001C4180"/>
    <w:rsid w:val="001C5A1A"/>
    <w:rsid w:val="001C7A11"/>
    <w:rsid w:val="001C7AF7"/>
    <w:rsid w:val="001C7B1F"/>
    <w:rsid w:val="001D08FC"/>
    <w:rsid w:val="001D27C9"/>
    <w:rsid w:val="001D3DE2"/>
    <w:rsid w:val="001D4235"/>
    <w:rsid w:val="001D54B9"/>
    <w:rsid w:val="001D5F1A"/>
    <w:rsid w:val="001D7593"/>
    <w:rsid w:val="001E0538"/>
    <w:rsid w:val="001E306D"/>
    <w:rsid w:val="001E32E7"/>
    <w:rsid w:val="001E78F0"/>
    <w:rsid w:val="001E79DF"/>
    <w:rsid w:val="001F11EB"/>
    <w:rsid w:val="001F3BA6"/>
    <w:rsid w:val="001F7DFA"/>
    <w:rsid w:val="00200724"/>
    <w:rsid w:val="00203914"/>
    <w:rsid w:val="00203DAC"/>
    <w:rsid w:val="00204274"/>
    <w:rsid w:val="0020487A"/>
    <w:rsid w:val="0020541F"/>
    <w:rsid w:val="00205C78"/>
    <w:rsid w:val="00207E6E"/>
    <w:rsid w:val="00210EF8"/>
    <w:rsid w:val="00211865"/>
    <w:rsid w:val="00211BB9"/>
    <w:rsid w:val="00212A7A"/>
    <w:rsid w:val="0021337D"/>
    <w:rsid w:val="002165D8"/>
    <w:rsid w:val="00216687"/>
    <w:rsid w:val="002254EF"/>
    <w:rsid w:val="00227826"/>
    <w:rsid w:val="00230121"/>
    <w:rsid w:val="002319F5"/>
    <w:rsid w:val="00236CDA"/>
    <w:rsid w:val="0024154B"/>
    <w:rsid w:val="00241638"/>
    <w:rsid w:val="00241B6D"/>
    <w:rsid w:val="002450BB"/>
    <w:rsid w:val="00245640"/>
    <w:rsid w:val="002458A3"/>
    <w:rsid w:val="002459E9"/>
    <w:rsid w:val="00245C5E"/>
    <w:rsid w:val="00247AC9"/>
    <w:rsid w:val="00247B70"/>
    <w:rsid w:val="00254810"/>
    <w:rsid w:val="00254A1E"/>
    <w:rsid w:val="0025510A"/>
    <w:rsid w:val="002553E7"/>
    <w:rsid w:val="0025629E"/>
    <w:rsid w:val="002576EB"/>
    <w:rsid w:val="00260E82"/>
    <w:rsid w:val="00265BE3"/>
    <w:rsid w:val="00266856"/>
    <w:rsid w:val="00267523"/>
    <w:rsid w:val="002676F6"/>
    <w:rsid w:val="0026796E"/>
    <w:rsid w:val="00270F68"/>
    <w:rsid w:val="00273083"/>
    <w:rsid w:val="00273A6D"/>
    <w:rsid w:val="00273CD0"/>
    <w:rsid w:val="00276D51"/>
    <w:rsid w:val="00277B18"/>
    <w:rsid w:val="00280EA6"/>
    <w:rsid w:val="002817E5"/>
    <w:rsid w:val="0028260B"/>
    <w:rsid w:val="002830EC"/>
    <w:rsid w:val="00283202"/>
    <w:rsid w:val="0029170A"/>
    <w:rsid w:val="002932ED"/>
    <w:rsid w:val="00293A43"/>
    <w:rsid w:val="00293EC1"/>
    <w:rsid w:val="00293FCB"/>
    <w:rsid w:val="00295D48"/>
    <w:rsid w:val="00296A13"/>
    <w:rsid w:val="00297302"/>
    <w:rsid w:val="002A042A"/>
    <w:rsid w:val="002A2FC9"/>
    <w:rsid w:val="002A39FA"/>
    <w:rsid w:val="002A4C25"/>
    <w:rsid w:val="002A5785"/>
    <w:rsid w:val="002A6CB6"/>
    <w:rsid w:val="002A7ED5"/>
    <w:rsid w:val="002B018E"/>
    <w:rsid w:val="002B05BE"/>
    <w:rsid w:val="002B0D67"/>
    <w:rsid w:val="002B2856"/>
    <w:rsid w:val="002B33D1"/>
    <w:rsid w:val="002B3CDD"/>
    <w:rsid w:val="002B4B79"/>
    <w:rsid w:val="002B5967"/>
    <w:rsid w:val="002C24E8"/>
    <w:rsid w:val="002C2C07"/>
    <w:rsid w:val="002C2E07"/>
    <w:rsid w:val="002C359D"/>
    <w:rsid w:val="002C4F0C"/>
    <w:rsid w:val="002C56B9"/>
    <w:rsid w:val="002C5B7D"/>
    <w:rsid w:val="002C600F"/>
    <w:rsid w:val="002C6835"/>
    <w:rsid w:val="002C7AC0"/>
    <w:rsid w:val="002D0AE8"/>
    <w:rsid w:val="002D1A02"/>
    <w:rsid w:val="002D3111"/>
    <w:rsid w:val="002D4AD5"/>
    <w:rsid w:val="002D4DC0"/>
    <w:rsid w:val="002D552B"/>
    <w:rsid w:val="002D5532"/>
    <w:rsid w:val="002D58C4"/>
    <w:rsid w:val="002D59BD"/>
    <w:rsid w:val="002E4060"/>
    <w:rsid w:val="002E543C"/>
    <w:rsid w:val="002E72C2"/>
    <w:rsid w:val="002E7458"/>
    <w:rsid w:val="002F03CD"/>
    <w:rsid w:val="002F0484"/>
    <w:rsid w:val="002F14EB"/>
    <w:rsid w:val="002F1781"/>
    <w:rsid w:val="002F47B8"/>
    <w:rsid w:val="0030039B"/>
    <w:rsid w:val="0030194F"/>
    <w:rsid w:val="00302035"/>
    <w:rsid w:val="00303861"/>
    <w:rsid w:val="00303E8F"/>
    <w:rsid w:val="00306383"/>
    <w:rsid w:val="0030660C"/>
    <w:rsid w:val="0030749B"/>
    <w:rsid w:val="003074BA"/>
    <w:rsid w:val="003109B0"/>
    <w:rsid w:val="003125F5"/>
    <w:rsid w:val="00312BD2"/>
    <w:rsid w:val="00313263"/>
    <w:rsid w:val="003149B5"/>
    <w:rsid w:val="003225F8"/>
    <w:rsid w:val="00323CCF"/>
    <w:rsid w:val="003245F8"/>
    <w:rsid w:val="00324F5C"/>
    <w:rsid w:val="0032570B"/>
    <w:rsid w:val="00327AC3"/>
    <w:rsid w:val="00331005"/>
    <w:rsid w:val="003328CF"/>
    <w:rsid w:val="003328DA"/>
    <w:rsid w:val="00333F9F"/>
    <w:rsid w:val="00336559"/>
    <w:rsid w:val="00340535"/>
    <w:rsid w:val="003412AA"/>
    <w:rsid w:val="003421C8"/>
    <w:rsid w:val="00344CCD"/>
    <w:rsid w:val="003471A3"/>
    <w:rsid w:val="003474EC"/>
    <w:rsid w:val="00350840"/>
    <w:rsid w:val="00352BC3"/>
    <w:rsid w:val="00356A13"/>
    <w:rsid w:val="00356BBE"/>
    <w:rsid w:val="00360A61"/>
    <w:rsid w:val="0036300F"/>
    <w:rsid w:val="00364AF0"/>
    <w:rsid w:val="00365190"/>
    <w:rsid w:val="00367CBD"/>
    <w:rsid w:val="00370F9C"/>
    <w:rsid w:val="003731E3"/>
    <w:rsid w:val="003733E2"/>
    <w:rsid w:val="00373E20"/>
    <w:rsid w:val="00376552"/>
    <w:rsid w:val="0037704A"/>
    <w:rsid w:val="003818E6"/>
    <w:rsid w:val="00385005"/>
    <w:rsid w:val="00385E40"/>
    <w:rsid w:val="003869A1"/>
    <w:rsid w:val="003911B0"/>
    <w:rsid w:val="003912BC"/>
    <w:rsid w:val="003924E1"/>
    <w:rsid w:val="003934EE"/>
    <w:rsid w:val="00394BC3"/>
    <w:rsid w:val="003950A2"/>
    <w:rsid w:val="00395576"/>
    <w:rsid w:val="00395F3A"/>
    <w:rsid w:val="00396380"/>
    <w:rsid w:val="003A1A6B"/>
    <w:rsid w:val="003A1CEF"/>
    <w:rsid w:val="003A2224"/>
    <w:rsid w:val="003A2893"/>
    <w:rsid w:val="003A3CCB"/>
    <w:rsid w:val="003A4448"/>
    <w:rsid w:val="003A4794"/>
    <w:rsid w:val="003A721B"/>
    <w:rsid w:val="003A7DB2"/>
    <w:rsid w:val="003A7E32"/>
    <w:rsid w:val="003B0696"/>
    <w:rsid w:val="003B0E9A"/>
    <w:rsid w:val="003B1089"/>
    <w:rsid w:val="003B2CA3"/>
    <w:rsid w:val="003B4573"/>
    <w:rsid w:val="003B53E4"/>
    <w:rsid w:val="003B5D87"/>
    <w:rsid w:val="003B704B"/>
    <w:rsid w:val="003C0A95"/>
    <w:rsid w:val="003C0D4B"/>
    <w:rsid w:val="003C11D9"/>
    <w:rsid w:val="003C3B13"/>
    <w:rsid w:val="003C49CB"/>
    <w:rsid w:val="003C619C"/>
    <w:rsid w:val="003C76F0"/>
    <w:rsid w:val="003C783C"/>
    <w:rsid w:val="003D4BCB"/>
    <w:rsid w:val="003D5505"/>
    <w:rsid w:val="003D6141"/>
    <w:rsid w:val="003D63FC"/>
    <w:rsid w:val="003D71B7"/>
    <w:rsid w:val="003E0B11"/>
    <w:rsid w:val="003E1154"/>
    <w:rsid w:val="003E1D88"/>
    <w:rsid w:val="003E48D5"/>
    <w:rsid w:val="003E5C77"/>
    <w:rsid w:val="003E7959"/>
    <w:rsid w:val="003F1527"/>
    <w:rsid w:val="003F3974"/>
    <w:rsid w:val="003F3CCD"/>
    <w:rsid w:val="00400FB1"/>
    <w:rsid w:val="004019C0"/>
    <w:rsid w:val="00402FAD"/>
    <w:rsid w:val="00404152"/>
    <w:rsid w:val="00405E51"/>
    <w:rsid w:val="004065FE"/>
    <w:rsid w:val="004068C9"/>
    <w:rsid w:val="00406977"/>
    <w:rsid w:val="00407498"/>
    <w:rsid w:val="004117D1"/>
    <w:rsid w:val="00414E26"/>
    <w:rsid w:val="00415267"/>
    <w:rsid w:val="00415D00"/>
    <w:rsid w:val="00416603"/>
    <w:rsid w:val="00416DAD"/>
    <w:rsid w:val="00417381"/>
    <w:rsid w:val="00417F85"/>
    <w:rsid w:val="00420D04"/>
    <w:rsid w:val="00423270"/>
    <w:rsid w:val="00423402"/>
    <w:rsid w:val="00424337"/>
    <w:rsid w:val="00425981"/>
    <w:rsid w:val="00430F1B"/>
    <w:rsid w:val="004335D1"/>
    <w:rsid w:val="00434863"/>
    <w:rsid w:val="004348AA"/>
    <w:rsid w:val="004405BA"/>
    <w:rsid w:val="00440718"/>
    <w:rsid w:val="0044135D"/>
    <w:rsid w:val="00442E41"/>
    <w:rsid w:val="00443600"/>
    <w:rsid w:val="004459B0"/>
    <w:rsid w:val="00446A5D"/>
    <w:rsid w:val="00447F9C"/>
    <w:rsid w:val="0045322F"/>
    <w:rsid w:val="00454974"/>
    <w:rsid w:val="00461C5E"/>
    <w:rsid w:val="004633FB"/>
    <w:rsid w:val="00466589"/>
    <w:rsid w:val="00467915"/>
    <w:rsid w:val="00471829"/>
    <w:rsid w:val="00472240"/>
    <w:rsid w:val="00472305"/>
    <w:rsid w:val="00472E8B"/>
    <w:rsid w:val="00474FC7"/>
    <w:rsid w:val="004751C5"/>
    <w:rsid w:val="004764C5"/>
    <w:rsid w:val="004767D5"/>
    <w:rsid w:val="004774C6"/>
    <w:rsid w:val="00481782"/>
    <w:rsid w:val="00482C91"/>
    <w:rsid w:val="00483930"/>
    <w:rsid w:val="00484ABB"/>
    <w:rsid w:val="0048595E"/>
    <w:rsid w:val="00486AC0"/>
    <w:rsid w:val="00490D07"/>
    <w:rsid w:val="00491797"/>
    <w:rsid w:val="00491C23"/>
    <w:rsid w:val="004A2770"/>
    <w:rsid w:val="004A2A8D"/>
    <w:rsid w:val="004A3C83"/>
    <w:rsid w:val="004A6B86"/>
    <w:rsid w:val="004B02A5"/>
    <w:rsid w:val="004B178E"/>
    <w:rsid w:val="004B3A52"/>
    <w:rsid w:val="004B7EAD"/>
    <w:rsid w:val="004C152D"/>
    <w:rsid w:val="004C1FC3"/>
    <w:rsid w:val="004C446D"/>
    <w:rsid w:val="004C70F0"/>
    <w:rsid w:val="004C7FB2"/>
    <w:rsid w:val="004D3342"/>
    <w:rsid w:val="004E02E2"/>
    <w:rsid w:val="004E3BB3"/>
    <w:rsid w:val="004E4BC8"/>
    <w:rsid w:val="004E5EA3"/>
    <w:rsid w:val="004E6694"/>
    <w:rsid w:val="004F12AF"/>
    <w:rsid w:val="004F1C2A"/>
    <w:rsid w:val="004F1D91"/>
    <w:rsid w:val="004F45FC"/>
    <w:rsid w:val="004F5668"/>
    <w:rsid w:val="004F567A"/>
    <w:rsid w:val="004F66B1"/>
    <w:rsid w:val="004F6BBB"/>
    <w:rsid w:val="005019CD"/>
    <w:rsid w:val="0050203E"/>
    <w:rsid w:val="00503536"/>
    <w:rsid w:val="00503CE1"/>
    <w:rsid w:val="00504473"/>
    <w:rsid w:val="00510384"/>
    <w:rsid w:val="005120A1"/>
    <w:rsid w:val="005135A9"/>
    <w:rsid w:val="005136D3"/>
    <w:rsid w:val="00514835"/>
    <w:rsid w:val="00517745"/>
    <w:rsid w:val="00517D1A"/>
    <w:rsid w:val="00521D11"/>
    <w:rsid w:val="00521EF0"/>
    <w:rsid w:val="00522186"/>
    <w:rsid w:val="0052288B"/>
    <w:rsid w:val="0052362C"/>
    <w:rsid w:val="00523DD2"/>
    <w:rsid w:val="00524D80"/>
    <w:rsid w:val="0052627B"/>
    <w:rsid w:val="005274F5"/>
    <w:rsid w:val="00530F3E"/>
    <w:rsid w:val="0053174B"/>
    <w:rsid w:val="0053320C"/>
    <w:rsid w:val="00536932"/>
    <w:rsid w:val="005369C6"/>
    <w:rsid w:val="00537A9E"/>
    <w:rsid w:val="0054456E"/>
    <w:rsid w:val="0054603F"/>
    <w:rsid w:val="005522C0"/>
    <w:rsid w:val="00553500"/>
    <w:rsid w:val="0055651D"/>
    <w:rsid w:val="0056033C"/>
    <w:rsid w:val="00561A6F"/>
    <w:rsid w:val="00562161"/>
    <w:rsid w:val="00563515"/>
    <w:rsid w:val="00563CB7"/>
    <w:rsid w:val="0056530C"/>
    <w:rsid w:val="00565AC5"/>
    <w:rsid w:val="005717CA"/>
    <w:rsid w:val="00572BB3"/>
    <w:rsid w:val="00575969"/>
    <w:rsid w:val="00576073"/>
    <w:rsid w:val="005777AB"/>
    <w:rsid w:val="00580C61"/>
    <w:rsid w:val="005819F8"/>
    <w:rsid w:val="0058325E"/>
    <w:rsid w:val="005849A9"/>
    <w:rsid w:val="00585219"/>
    <w:rsid w:val="00591944"/>
    <w:rsid w:val="00592CA5"/>
    <w:rsid w:val="00593D60"/>
    <w:rsid w:val="00594323"/>
    <w:rsid w:val="00594461"/>
    <w:rsid w:val="00594A1B"/>
    <w:rsid w:val="00594D66"/>
    <w:rsid w:val="00594D70"/>
    <w:rsid w:val="00595F23"/>
    <w:rsid w:val="00596EEB"/>
    <w:rsid w:val="005A3864"/>
    <w:rsid w:val="005A5C18"/>
    <w:rsid w:val="005A63F9"/>
    <w:rsid w:val="005A67BA"/>
    <w:rsid w:val="005A67E3"/>
    <w:rsid w:val="005A6DC0"/>
    <w:rsid w:val="005B09AC"/>
    <w:rsid w:val="005B1D26"/>
    <w:rsid w:val="005B4F20"/>
    <w:rsid w:val="005B7DCA"/>
    <w:rsid w:val="005C0C0A"/>
    <w:rsid w:val="005C0CFD"/>
    <w:rsid w:val="005C4C81"/>
    <w:rsid w:val="005C5056"/>
    <w:rsid w:val="005C5B6B"/>
    <w:rsid w:val="005D0E32"/>
    <w:rsid w:val="005D160A"/>
    <w:rsid w:val="005D19EC"/>
    <w:rsid w:val="005D1E71"/>
    <w:rsid w:val="005D485A"/>
    <w:rsid w:val="005E02CE"/>
    <w:rsid w:val="005E0412"/>
    <w:rsid w:val="005E0F40"/>
    <w:rsid w:val="005E1314"/>
    <w:rsid w:val="005E2857"/>
    <w:rsid w:val="005E7C5C"/>
    <w:rsid w:val="005F121E"/>
    <w:rsid w:val="005F4CFF"/>
    <w:rsid w:val="005F5379"/>
    <w:rsid w:val="005F61AA"/>
    <w:rsid w:val="005F6273"/>
    <w:rsid w:val="005F7D3F"/>
    <w:rsid w:val="0060025B"/>
    <w:rsid w:val="00600DB8"/>
    <w:rsid w:val="00603C9A"/>
    <w:rsid w:val="00603EAE"/>
    <w:rsid w:val="00605CB5"/>
    <w:rsid w:val="00605EC3"/>
    <w:rsid w:val="006114D4"/>
    <w:rsid w:val="00613A9E"/>
    <w:rsid w:val="006174A7"/>
    <w:rsid w:val="00621228"/>
    <w:rsid w:val="00621767"/>
    <w:rsid w:val="0062300D"/>
    <w:rsid w:val="006236BC"/>
    <w:rsid w:val="00625C0A"/>
    <w:rsid w:val="0062678A"/>
    <w:rsid w:val="0062689C"/>
    <w:rsid w:val="0063238A"/>
    <w:rsid w:val="00636799"/>
    <w:rsid w:val="00636EE3"/>
    <w:rsid w:val="00640446"/>
    <w:rsid w:val="00640775"/>
    <w:rsid w:val="00640C7D"/>
    <w:rsid w:val="00641242"/>
    <w:rsid w:val="00647124"/>
    <w:rsid w:val="00647817"/>
    <w:rsid w:val="00650EF3"/>
    <w:rsid w:val="00652450"/>
    <w:rsid w:val="0065361D"/>
    <w:rsid w:val="0065472D"/>
    <w:rsid w:val="00655D4F"/>
    <w:rsid w:val="0065728D"/>
    <w:rsid w:val="006573E1"/>
    <w:rsid w:val="00657844"/>
    <w:rsid w:val="006579DB"/>
    <w:rsid w:val="00657ED9"/>
    <w:rsid w:val="0066032B"/>
    <w:rsid w:val="006606B7"/>
    <w:rsid w:val="006615FC"/>
    <w:rsid w:val="006623D6"/>
    <w:rsid w:val="006625C6"/>
    <w:rsid w:val="00662FF9"/>
    <w:rsid w:val="00664735"/>
    <w:rsid w:val="006657B8"/>
    <w:rsid w:val="006667CD"/>
    <w:rsid w:val="00667494"/>
    <w:rsid w:val="00667944"/>
    <w:rsid w:val="00671849"/>
    <w:rsid w:val="00671897"/>
    <w:rsid w:val="006819C0"/>
    <w:rsid w:val="00681A74"/>
    <w:rsid w:val="0068446B"/>
    <w:rsid w:val="00684A20"/>
    <w:rsid w:val="00685C8A"/>
    <w:rsid w:val="0068618A"/>
    <w:rsid w:val="00692FCF"/>
    <w:rsid w:val="006940AB"/>
    <w:rsid w:val="006940C7"/>
    <w:rsid w:val="006A0FC7"/>
    <w:rsid w:val="006A1A7B"/>
    <w:rsid w:val="006A2B1F"/>
    <w:rsid w:val="006A4D02"/>
    <w:rsid w:val="006A6A06"/>
    <w:rsid w:val="006A7CD1"/>
    <w:rsid w:val="006B0C21"/>
    <w:rsid w:val="006B1CE9"/>
    <w:rsid w:val="006B324A"/>
    <w:rsid w:val="006B32DB"/>
    <w:rsid w:val="006B3959"/>
    <w:rsid w:val="006B55E6"/>
    <w:rsid w:val="006B5650"/>
    <w:rsid w:val="006C0690"/>
    <w:rsid w:val="006C1350"/>
    <w:rsid w:val="006C1777"/>
    <w:rsid w:val="006C238A"/>
    <w:rsid w:val="006C329C"/>
    <w:rsid w:val="006C3B7A"/>
    <w:rsid w:val="006C7F49"/>
    <w:rsid w:val="006D1127"/>
    <w:rsid w:val="006D1EDE"/>
    <w:rsid w:val="006D5989"/>
    <w:rsid w:val="006D5AAC"/>
    <w:rsid w:val="006D627B"/>
    <w:rsid w:val="006E0A57"/>
    <w:rsid w:val="006E3494"/>
    <w:rsid w:val="006E3DAF"/>
    <w:rsid w:val="006F0170"/>
    <w:rsid w:val="006F024F"/>
    <w:rsid w:val="006F132D"/>
    <w:rsid w:val="006F1593"/>
    <w:rsid w:val="006F19B0"/>
    <w:rsid w:val="006F2ADD"/>
    <w:rsid w:val="006F36DC"/>
    <w:rsid w:val="006F5DBE"/>
    <w:rsid w:val="006F794C"/>
    <w:rsid w:val="007017CB"/>
    <w:rsid w:val="00702B07"/>
    <w:rsid w:val="0070594B"/>
    <w:rsid w:val="00706AF4"/>
    <w:rsid w:val="00706C1C"/>
    <w:rsid w:val="00710410"/>
    <w:rsid w:val="00710DDF"/>
    <w:rsid w:val="007122FC"/>
    <w:rsid w:val="007136A8"/>
    <w:rsid w:val="007234CB"/>
    <w:rsid w:val="00723A30"/>
    <w:rsid w:val="007256CA"/>
    <w:rsid w:val="00725B96"/>
    <w:rsid w:val="0072611B"/>
    <w:rsid w:val="007266ED"/>
    <w:rsid w:val="00727207"/>
    <w:rsid w:val="0072732A"/>
    <w:rsid w:val="007333A3"/>
    <w:rsid w:val="00733905"/>
    <w:rsid w:val="00734B8D"/>
    <w:rsid w:val="007360B9"/>
    <w:rsid w:val="0073661B"/>
    <w:rsid w:val="00736C90"/>
    <w:rsid w:val="0073790E"/>
    <w:rsid w:val="00737F99"/>
    <w:rsid w:val="00740584"/>
    <w:rsid w:val="00742641"/>
    <w:rsid w:val="007448BE"/>
    <w:rsid w:val="00744B5A"/>
    <w:rsid w:val="007469FE"/>
    <w:rsid w:val="00747E33"/>
    <w:rsid w:val="00753957"/>
    <w:rsid w:val="00755EA1"/>
    <w:rsid w:val="00760645"/>
    <w:rsid w:val="007728AD"/>
    <w:rsid w:val="00772A69"/>
    <w:rsid w:val="00773229"/>
    <w:rsid w:val="00773437"/>
    <w:rsid w:val="00774AA2"/>
    <w:rsid w:val="00774E99"/>
    <w:rsid w:val="00775BBB"/>
    <w:rsid w:val="007761D2"/>
    <w:rsid w:val="0077674C"/>
    <w:rsid w:val="00776E35"/>
    <w:rsid w:val="007803B0"/>
    <w:rsid w:val="00780597"/>
    <w:rsid w:val="00781578"/>
    <w:rsid w:val="00781728"/>
    <w:rsid w:val="00781A0B"/>
    <w:rsid w:val="0078286D"/>
    <w:rsid w:val="00784730"/>
    <w:rsid w:val="007861AB"/>
    <w:rsid w:val="007865F9"/>
    <w:rsid w:val="00787B71"/>
    <w:rsid w:val="00787CB1"/>
    <w:rsid w:val="007914F4"/>
    <w:rsid w:val="0079577C"/>
    <w:rsid w:val="0079732E"/>
    <w:rsid w:val="007A061A"/>
    <w:rsid w:val="007A16E7"/>
    <w:rsid w:val="007A323D"/>
    <w:rsid w:val="007A7089"/>
    <w:rsid w:val="007A79EC"/>
    <w:rsid w:val="007B069E"/>
    <w:rsid w:val="007B26AE"/>
    <w:rsid w:val="007C1436"/>
    <w:rsid w:val="007C1D59"/>
    <w:rsid w:val="007C2C47"/>
    <w:rsid w:val="007C36A7"/>
    <w:rsid w:val="007C3F3C"/>
    <w:rsid w:val="007D0452"/>
    <w:rsid w:val="007D0D61"/>
    <w:rsid w:val="007D409C"/>
    <w:rsid w:val="007D52D6"/>
    <w:rsid w:val="007D5354"/>
    <w:rsid w:val="007D5F55"/>
    <w:rsid w:val="007D65D5"/>
    <w:rsid w:val="007D7968"/>
    <w:rsid w:val="007D7CDF"/>
    <w:rsid w:val="007E3719"/>
    <w:rsid w:val="007E3D6F"/>
    <w:rsid w:val="007E61FA"/>
    <w:rsid w:val="007E662F"/>
    <w:rsid w:val="007E6BE4"/>
    <w:rsid w:val="007F06A2"/>
    <w:rsid w:val="007F10DF"/>
    <w:rsid w:val="007F11AE"/>
    <w:rsid w:val="007F1F67"/>
    <w:rsid w:val="007F68EA"/>
    <w:rsid w:val="007F753D"/>
    <w:rsid w:val="00800000"/>
    <w:rsid w:val="008006B2"/>
    <w:rsid w:val="00801EDA"/>
    <w:rsid w:val="008025A6"/>
    <w:rsid w:val="00802A83"/>
    <w:rsid w:val="00802CFA"/>
    <w:rsid w:val="00802EA1"/>
    <w:rsid w:val="00803CB1"/>
    <w:rsid w:val="00807022"/>
    <w:rsid w:val="00807C7A"/>
    <w:rsid w:val="00812555"/>
    <w:rsid w:val="0081453D"/>
    <w:rsid w:val="008148F7"/>
    <w:rsid w:val="008151D4"/>
    <w:rsid w:val="00815975"/>
    <w:rsid w:val="00815E9B"/>
    <w:rsid w:val="00815ECC"/>
    <w:rsid w:val="00816FD2"/>
    <w:rsid w:val="008173F4"/>
    <w:rsid w:val="008176FC"/>
    <w:rsid w:val="008210CC"/>
    <w:rsid w:val="00821E32"/>
    <w:rsid w:val="00823C92"/>
    <w:rsid w:val="00823FCF"/>
    <w:rsid w:val="00824511"/>
    <w:rsid w:val="00824AD7"/>
    <w:rsid w:val="00824F63"/>
    <w:rsid w:val="00825515"/>
    <w:rsid w:val="00825790"/>
    <w:rsid w:val="00825BE0"/>
    <w:rsid w:val="00830976"/>
    <w:rsid w:val="00830EC1"/>
    <w:rsid w:val="00832157"/>
    <w:rsid w:val="00832318"/>
    <w:rsid w:val="008332ED"/>
    <w:rsid w:val="00834C83"/>
    <w:rsid w:val="00834DA4"/>
    <w:rsid w:val="00836922"/>
    <w:rsid w:val="00837E81"/>
    <w:rsid w:val="008407C8"/>
    <w:rsid w:val="00840FEB"/>
    <w:rsid w:val="0084177C"/>
    <w:rsid w:val="008425B2"/>
    <w:rsid w:val="00843A70"/>
    <w:rsid w:val="008446D4"/>
    <w:rsid w:val="00844954"/>
    <w:rsid w:val="00844C9F"/>
    <w:rsid w:val="00845B14"/>
    <w:rsid w:val="00846240"/>
    <w:rsid w:val="00846B16"/>
    <w:rsid w:val="0085057E"/>
    <w:rsid w:val="008509E1"/>
    <w:rsid w:val="0085578E"/>
    <w:rsid w:val="00855F7A"/>
    <w:rsid w:val="008606AD"/>
    <w:rsid w:val="00860A37"/>
    <w:rsid w:val="00861B8B"/>
    <w:rsid w:val="008655AB"/>
    <w:rsid w:val="008677D3"/>
    <w:rsid w:val="00871CBD"/>
    <w:rsid w:val="00872783"/>
    <w:rsid w:val="008727AE"/>
    <w:rsid w:val="00873BDF"/>
    <w:rsid w:val="00875D62"/>
    <w:rsid w:val="00877060"/>
    <w:rsid w:val="008800AA"/>
    <w:rsid w:val="00880F9C"/>
    <w:rsid w:val="0088197D"/>
    <w:rsid w:val="00883048"/>
    <w:rsid w:val="00886035"/>
    <w:rsid w:val="0088691D"/>
    <w:rsid w:val="0088757E"/>
    <w:rsid w:val="00895EC2"/>
    <w:rsid w:val="0089633F"/>
    <w:rsid w:val="008A04C7"/>
    <w:rsid w:val="008A063E"/>
    <w:rsid w:val="008A18BA"/>
    <w:rsid w:val="008A1A7E"/>
    <w:rsid w:val="008A2ECD"/>
    <w:rsid w:val="008A483D"/>
    <w:rsid w:val="008A55E1"/>
    <w:rsid w:val="008A64E2"/>
    <w:rsid w:val="008A7F7B"/>
    <w:rsid w:val="008B4174"/>
    <w:rsid w:val="008B5848"/>
    <w:rsid w:val="008B628D"/>
    <w:rsid w:val="008C0683"/>
    <w:rsid w:val="008C0704"/>
    <w:rsid w:val="008C1DED"/>
    <w:rsid w:val="008C2E81"/>
    <w:rsid w:val="008C31B7"/>
    <w:rsid w:val="008C5A2E"/>
    <w:rsid w:val="008C6989"/>
    <w:rsid w:val="008D0285"/>
    <w:rsid w:val="008D0B5C"/>
    <w:rsid w:val="008D0B6E"/>
    <w:rsid w:val="008D191C"/>
    <w:rsid w:val="008D38BC"/>
    <w:rsid w:val="008D394D"/>
    <w:rsid w:val="008D39A7"/>
    <w:rsid w:val="008D4E64"/>
    <w:rsid w:val="008D5C27"/>
    <w:rsid w:val="008D7DF4"/>
    <w:rsid w:val="008E258F"/>
    <w:rsid w:val="008E2676"/>
    <w:rsid w:val="008E51D1"/>
    <w:rsid w:val="008E5725"/>
    <w:rsid w:val="008E7587"/>
    <w:rsid w:val="008F05AC"/>
    <w:rsid w:val="008F0E9E"/>
    <w:rsid w:val="008F15EC"/>
    <w:rsid w:val="008F197A"/>
    <w:rsid w:val="008F366E"/>
    <w:rsid w:val="008F370F"/>
    <w:rsid w:val="008F3DA7"/>
    <w:rsid w:val="008F3ED7"/>
    <w:rsid w:val="008F6FAD"/>
    <w:rsid w:val="00900C6A"/>
    <w:rsid w:val="00901D81"/>
    <w:rsid w:val="0090227A"/>
    <w:rsid w:val="00902385"/>
    <w:rsid w:val="009035D8"/>
    <w:rsid w:val="009041CB"/>
    <w:rsid w:val="00906535"/>
    <w:rsid w:val="009066D3"/>
    <w:rsid w:val="00906D26"/>
    <w:rsid w:val="00910500"/>
    <w:rsid w:val="009106E2"/>
    <w:rsid w:val="00911602"/>
    <w:rsid w:val="00911DFD"/>
    <w:rsid w:val="0091381A"/>
    <w:rsid w:val="0091434C"/>
    <w:rsid w:val="009147A2"/>
    <w:rsid w:val="009222CE"/>
    <w:rsid w:val="0092231B"/>
    <w:rsid w:val="00922422"/>
    <w:rsid w:val="00922481"/>
    <w:rsid w:val="00923B22"/>
    <w:rsid w:val="00923EED"/>
    <w:rsid w:val="009248E3"/>
    <w:rsid w:val="009252F8"/>
    <w:rsid w:val="00930E41"/>
    <w:rsid w:val="009330AE"/>
    <w:rsid w:val="009353A8"/>
    <w:rsid w:val="00937E33"/>
    <w:rsid w:val="00940DAD"/>
    <w:rsid w:val="009410A9"/>
    <w:rsid w:val="009431E4"/>
    <w:rsid w:val="0094356D"/>
    <w:rsid w:val="009439C3"/>
    <w:rsid w:val="00945632"/>
    <w:rsid w:val="0094746E"/>
    <w:rsid w:val="00950CF8"/>
    <w:rsid w:val="009514C2"/>
    <w:rsid w:val="009533D0"/>
    <w:rsid w:val="00953601"/>
    <w:rsid w:val="009536B9"/>
    <w:rsid w:val="00954AB8"/>
    <w:rsid w:val="0096028D"/>
    <w:rsid w:val="00962B71"/>
    <w:rsid w:val="009664AD"/>
    <w:rsid w:val="009713F6"/>
    <w:rsid w:val="00976091"/>
    <w:rsid w:val="0097632D"/>
    <w:rsid w:val="00981661"/>
    <w:rsid w:val="00981BC8"/>
    <w:rsid w:val="009840E3"/>
    <w:rsid w:val="00985ADD"/>
    <w:rsid w:val="009868BF"/>
    <w:rsid w:val="00986CA4"/>
    <w:rsid w:val="00986E4A"/>
    <w:rsid w:val="009917C2"/>
    <w:rsid w:val="0099330F"/>
    <w:rsid w:val="0099392F"/>
    <w:rsid w:val="00994246"/>
    <w:rsid w:val="00994857"/>
    <w:rsid w:val="00997737"/>
    <w:rsid w:val="009A3270"/>
    <w:rsid w:val="009A441F"/>
    <w:rsid w:val="009A4C8B"/>
    <w:rsid w:val="009A632D"/>
    <w:rsid w:val="009A63F5"/>
    <w:rsid w:val="009A6555"/>
    <w:rsid w:val="009B184A"/>
    <w:rsid w:val="009C27DB"/>
    <w:rsid w:val="009C4027"/>
    <w:rsid w:val="009C47D8"/>
    <w:rsid w:val="009C54F4"/>
    <w:rsid w:val="009C5935"/>
    <w:rsid w:val="009D0116"/>
    <w:rsid w:val="009D0408"/>
    <w:rsid w:val="009D1B47"/>
    <w:rsid w:val="009D2382"/>
    <w:rsid w:val="009D5E95"/>
    <w:rsid w:val="009D692C"/>
    <w:rsid w:val="009E29AF"/>
    <w:rsid w:val="009E3257"/>
    <w:rsid w:val="009E3AC1"/>
    <w:rsid w:val="009E472C"/>
    <w:rsid w:val="009E48B9"/>
    <w:rsid w:val="009E588D"/>
    <w:rsid w:val="009E678B"/>
    <w:rsid w:val="009F4B70"/>
    <w:rsid w:val="00A00193"/>
    <w:rsid w:val="00A002B9"/>
    <w:rsid w:val="00A003C7"/>
    <w:rsid w:val="00A0148D"/>
    <w:rsid w:val="00A02AB5"/>
    <w:rsid w:val="00A02B77"/>
    <w:rsid w:val="00A02C79"/>
    <w:rsid w:val="00A03FAC"/>
    <w:rsid w:val="00A0524F"/>
    <w:rsid w:val="00A05819"/>
    <w:rsid w:val="00A06059"/>
    <w:rsid w:val="00A1066B"/>
    <w:rsid w:val="00A114CC"/>
    <w:rsid w:val="00A13F62"/>
    <w:rsid w:val="00A14049"/>
    <w:rsid w:val="00A15B58"/>
    <w:rsid w:val="00A16919"/>
    <w:rsid w:val="00A16A1F"/>
    <w:rsid w:val="00A17324"/>
    <w:rsid w:val="00A17B88"/>
    <w:rsid w:val="00A208A7"/>
    <w:rsid w:val="00A20C70"/>
    <w:rsid w:val="00A21252"/>
    <w:rsid w:val="00A21F50"/>
    <w:rsid w:val="00A228DE"/>
    <w:rsid w:val="00A244B6"/>
    <w:rsid w:val="00A24925"/>
    <w:rsid w:val="00A24936"/>
    <w:rsid w:val="00A24E7D"/>
    <w:rsid w:val="00A2501B"/>
    <w:rsid w:val="00A254FC"/>
    <w:rsid w:val="00A25BD3"/>
    <w:rsid w:val="00A317A6"/>
    <w:rsid w:val="00A330E0"/>
    <w:rsid w:val="00A33734"/>
    <w:rsid w:val="00A41DEA"/>
    <w:rsid w:val="00A43FE8"/>
    <w:rsid w:val="00A457F8"/>
    <w:rsid w:val="00A466EE"/>
    <w:rsid w:val="00A46843"/>
    <w:rsid w:val="00A5257C"/>
    <w:rsid w:val="00A54311"/>
    <w:rsid w:val="00A5526A"/>
    <w:rsid w:val="00A57B31"/>
    <w:rsid w:val="00A6133F"/>
    <w:rsid w:val="00A62842"/>
    <w:rsid w:val="00A62B4A"/>
    <w:rsid w:val="00A634C9"/>
    <w:rsid w:val="00A65F48"/>
    <w:rsid w:val="00A66A17"/>
    <w:rsid w:val="00A70950"/>
    <w:rsid w:val="00A73266"/>
    <w:rsid w:val="00A7407C"/>
    <w:rsid w:val="00A75DE1"/>
    <w:rsid w:val="00A76D75"/>
    <w:rsid w:val="00A80023"/>
    <w:rsid w:val="00A8005A"/>
    <w:rsid w:val="00A80303"/>
    <w:rsid w:val="00A80559"/>
    <w:rsid w:val="00A818B2"/>
    <w:rsid w:val="00A8231D"/>
    <w:rsid w:val="00A829A2"/>
    <w:rsid w:val="00A82BE4"/>
    <w:rsid w:val="00A850CF"/>
    <w:rsid w:val="00A91DA3"/>
    <w:rsid w:val="00A9255A"/>
    <w:rsid w:val="00A92F79"/>
    <w:rsid w:val="00A94DAF"/>
    <w:rsid w:val="00A95A8A"/>
    <w:rsid w:val="00A96867"/>
    <w:rsid w:val="00AA097F"/>
    <w:rsid w:val="00AA1961"/>
    <w:rsid w:val="00AA32DE"/>
    <w:rsid w:val="00AA6E1E"/>
    <w:rsid w:val="00AA7DF2"/>
    <w:rsid w:val="00AB0340"/>
    <w:rsid w:val="00AB1027"/>
    <w:rsid w:val="00AB2308"/>
    <w:rsid w:val="00AB27D9"/>
    <w:rsid w:val="00AB49F5"/>
    <w:rsid w:val="00AB4E8A"/>
    <w:rsid w:val="00AB50F9"/>
    <w:rsid w:val="00AB7822"/>
    <w:rsid w:val="00AC0BC1"/>
    <w:rsid w:val="00AC2B63"/>
    <w:rsid w:val="00AC33BB"/>
    <w:rsid w:val="00AC546C"/>
    <w:rsid w:val="00AC7A9E"/>
    <w:rsid w:val="00AC7D2D"/>
    <w:rsid w:val="00AD3292"/>
    <w:rsid w:val="00AD4C2E"/>
    <w:rsid w:val="00AD6505"/>
    <w:rsid w:val="00AD6547"/>
    <w:rsid w:val="00AD75DE"/>
    <w:rsid w:val="00AD7FBC"/>
    <w:rsid w:val="00AE36B1"/>
    <w:rsid w:val="00AE38E8"/>
    <w:rsid w:val="00AE3C63"/>
    <w:rsid w:val="00AE4A16"/>
    <w:rsid w:val="00AE746D"/>
    <w:rsid w:val="00AE7A8C"/>
    <w:rsid w:val="00AE7DB4"/>
    <w:rsid w:val="00AF1D4C"/>
    <w:rsid w:val="00AF28F1"/>
    <w:rsid w:val="00B00547"/>
    <w:rsid w:val="00B006E4"/>
    <w:rsid w:val="00B01232"/>
    <w:rsid w:val="00B01F5F"/>
    <w:rsid w:val="00B0244E"/>
    <w:rsid w:val="00B02E10"/>
    <w:rsid w:val="00B03FDA"/>
    <w:rsid w:val="00B04F9F"/>
    <w:rsid w:val="00B04FEF"/>
    <w:rsid w:val="00B073EF"/>
    <w:rsid w:val="00B119BD"/>
    <w:rsid w:val="00B12333"/>
    <w:rsid w:val="00B151A3"/>
    <w:rsid w:val="00B15E23"/>
    <w:rsid w:val="00B16DA2"/>
    <w:rsid w:val="00B17020"/>
    <w:rsid w:val="00B20C35"/>
    <w:rsid w:val="00B22652"/>
    <w:rsid w:val="00B2373A"/>
    <w:rsid w:val="00B23BF1"/>
    <w:rsid w:val="00B23F1F"/>
    <w:rsid w:val="00B24160"/>
    <w:rsid w:val="00B25222"/>
    <w:rsid w:val="00B25239"/>
    <w:rsid w:val="00B267A1"/>
    <w:rsid w:val="00B27851"/>
    <w:rsid w:val="00B31A7E"/>
    <w:rsid w:val="00B31CE6"/>
    <w:rsid w:val="00B3200E"/>
    <w:rsid w:val="00B34D52"/>
    <w:rsid w:val="00B34DA1"/>
    <w:rsid w:val="00B378E7"/>
    <w:rsid w:val="00B40218"/>
    <w:rsid w:val="00B407DC"/>
    <w:rsid w:val="00B40FB6"/>
    <w:rsid w:val="00B41DB2"/>
    <w:rsid w:val="00B4370E"/>
    <w:rsid w:val="00B43F45"/>
    <w:rsid w:val="00B45723"/>
    <w:rsid w:val="00B45C1A"/>
    <w:rsid w:val="00B46A2E"/>
    <w:rsid w:val="00B517BA"/>
    <w:rsid w:val="00B51F23"/>
    <w:rsid w:val="00B53408"/>
    <w:rsid w:val="00B55140"/>
    <w:rsid w:val="00B55EF6"/>
    <w:rsid w:val="00B564C8"/>
    <w:rsid w:val="00B565BC"/>
    <w:rsid w:val="00B5799E"/>
    <w:rsid w:val="00B60D35"/>
    <w:rsid w:val="00B628B2"/>
    <w:rsid w:val="00B637A8"/>
    <w:rsid w:val="00B63922"/>
    <w:rsid w:val="00B744A2"/>
    <w:rsid w:val="00B747D7"/>
    <w:rsid w:val="00B760E6"/>
    <w:rsid w:val="00B76DE6"/>
    <w:rsid w:val="00B77B08"/>
    <w:rsid w:val="00B809AC"/>
    <w:rsid w:val="00B815B3"/>
    <w:rsid w:val="00B8239F"/>
    <w:rsid w:val="00B85568"/>
    <w:rsid w:val="00B87F65"/>
    <w:rsid w:val="00B919F6"/>
    <w:rsid w:val="00B92433"/>
    <w:rsid w:val="00B936D2"/>
    <w:rsid w:val="00B9516A"/>
    <w:rsid w:val="00B9681B"/>
    <w:rsid w:val="00B97AF7"/>
    <w:rsid w:val="00BA1609"/>
    <w:rsid w:val="00BA1A1F"/>
    <w:rsid w:val="00BA1DCA"/>
    <w:rsid w:val="00BA26C1"/>
    <w:rsid w:val="00BA4F6B"/>
    <w:rsid w:val="00BA566A"/>
    <w:rsid w:val="00BA7B4C"/>
    <w:rsid w:val="00BB0B1A"/>
    <w:rsid w:val="00BB0D41"/>
    <w:rsid w:val="00BB0DBD"/>
    <w:rsid w:val="00BB2253"/>
    <w:rsid w:val="00BB60E1"/>
    <w:rsid w:val="00BB69ED"/>
    <w:rsid w:val="00BB70CE"/>
    <w:rsid w:val="00BC08B6"/>
    <w:rsid w:val="00BC16F5"/>
    <w:rsid w:val="00BC3B62"/>
    <w:rsid w:val="00BC4830"/>
    <w:rsid w:val="00BD05FD"/>
    <w:rsid w:val="00BD0729"/>
    <w:rsid w:val="00BD17AC"/>
    <w:rsid w:val="00BD3826"/>
    <w:rsid w:val="00BD6671"/>
    <w:rsid w:val="00BE033D"/>
    <w:rsid w:val="00BE1521"/>
    <w:rsid w:val="00BE156B"/>
    <w:rsid w:val="00BE159D"/>
    <w:rsid w:val="00BE1720"/>
    <w:rsid w:val="00BE2F80"/>
    <w:rsid w:val="00BE38B4"/>
    <w:rsid w:val="00BE44FC"/>
    <w:rsid w:val="00BE47D1"/>
    <w:rsid w:val="00BE63C9"/>
    <w:rsid w:val="00BF008D"/>
    <w:rsid w:val="00BF0848"/>
    <w:rsid w:val="00BF1FEB"/>
    <w:rsid w:val="00BF4B55"/>
    <w:rsid w:val="00BF4D91"/>
    <w:rsid w:val="00BF4EA2"/>
    <w:rsid w:val="00BF5FF0"/>
    <w:rsid w:val="00BF6C4B"/>
    <w:rsid w:val="00BF6F78"/>
    <w:rsid w:val="00BF77DB"/>
    <w:rsid w:val="00C00B87"/>
    <w:rsid w:val="00C01A47"/>
    <w:rsid w:val="00C03A97"/>
    <w:rsid w:val="00C040FC"/>
    <w:rsid w:val="00C0488F"/>
    <w:rsid w:val="00C05E56"/>
    <w:rsid w:val="00C11968"/>
    <w:rsid w:val="00C120F4"/>
    <w:rsid w:val="00C1491E"/>
    <w:rsid w:val="00C22B6A"/>
    <w:rsid w:val="00C233DF"/>
    <w:rsid w:val="00C2389A"/>
    <w:rsid w:val="00C242B8"/>
    <w:rsid w:val="00C24908"/>
    <w:rsid w:val="00C27509"/>
    <w:rsid w:val="00C30602"/>
    <w:rsid w:val="00C33373"/>
    <w:rsid w:val="00C3351D"/>
    <w:rsid w:val="00C35E15"/>
    <w:rsid w:val="00C37D14"/>
    <w:rsid w:val="00C40002"/>
    <w:rsid w:val="00C41586"/>
    <w:rsid w:val="00C45AC2"/>
    <w:rsid w:val="00C46E2C"/>
    <w:rsid w:val="00C47359"/>
    <w:rsid w:val="00C47850"/>
    <w:rsid w:val="00C517DD"/>
    <w:rsid w:val="00C51948"/>
    <w:rsid w:val="00C52E87"/>
    <w:rsid w:val="00C5340D"/>
    <w:rsid w:val="00C535A4"/>
    <w:rsid w:val="00C5450B"/>
    <w:rsid w:val="00C5475E"/>
    <w:rsid w:val="00C57624"/>
    <w:rsid w:val="00C576B7"/>
    <w:rsid w:val="00C57BBF"/>
    <w:rsid w:val="00C612B3"/>
    <w:rsid w:val="00C637D1"/>
    <w:rsid w:val="00C64B8A"/>
    <w:rsid w:val="00C64E77"/>
    <w:rsid w:val="00C65636"/>
    <w:rsid w:val="00C65A5A"/>
    <w:rsid w:val="00C66973"/>
    <w:rsid w:val="00C678D7"/>
    <w:rsid w:val="00C679AD"/>
    <w:rsid w:val="00C72E51"/>
    <w:rsid w:val="00C7356D"/>
    <w:rsid w:val="00C7792E"/>
    <w:rsid w:val="00C804A2"/>
    <w:rsid w:val="00C80898"/>
    <w:rsid w:val="00C817A1"/>
    <w:rsid w:val="00C81BC0"/>
    <w:rsid w:val="00C8259A"/>
    <w:rsid w:val="00C83C87"/>
    <w:rsid w:val="00C84502"/>
    <w:rsid w:val="00C8584D"/>
    <w:rsid w:val="00C85E5A"/>
    <w:rsid w:val="00C902B5"/>
    <w:rsid w:val="00C925A8"/>
    <w:rsid w:val="00C92C17"/>
    <w:rsid w:val="00C92EF8"/>
    <w:rsid w:val="00C93604"/>
    <w:rsid w:val="00C93E47"/>
    <w:rsid w:val="00C9461B"/>
    <w:rsid w:val="00C94CE6"/>
    <w:rsid w:val="00C96A21"/>
    <w:rsid w:val="00C96CDB"/>
    <w:rsid w:val="00C97785"/>
    <w:rsid w:val="00C97C52"/>
    <w:rsid w:val="00CA060F"/>
    <w:rsid w:val="00CA0CCA"/>
    <w:rsid w:val="00CA1559"/>
    <w:rsid w:val="00CA5A83"/>
    <w:rsid w:val="00CA6096"/>
    <w:rsid w:val="00CA6653"/>
    <w:rsid w:val="00CA7167"/>
    <w:rsid w:val="00CB33FC"/>
    <w:rsid w:val="00CB42AD"/>
    <w:rsid w:val="00CB4CA9"/>
    <w:rsid w:val="00CC0C1F"/>
    <w:rsid w:val="00CC1BA1"/>
    <w:rsid w:val="00CC1D0D"/>
    <w:rsid w:val="00CC44B4"/>
    <w:rsid w:val="00CC5DF8"/>
    <w:rsid w:val="00CC64BF"/>
    <w:rsid w:val="00CC6725"/>
    <w:rsid w:val="00CD0387"/>
    <w:rsid w:val="00CD0A8D"/>
    <w:rsid w:val="00CD3D58"/>
    <w:rsid w:val="00CD427F"/>
    <w:rsid w:val="00CD451A"/>
    <w:rsid w:val="00CD6140"/>
    <w:rsid w:val="00CD7CB2"/>
    <w:rsid w:val="00CE08B4"/>
    <w:rsid w:val="00CE0C43"/>
    <w:rsid w:val="00CE1059"/>
    <w:rsid w:val="00CE2D22"/>
    <w:rsid w:val="00CE2EC5"/>
    <w:rsid w:val="00CE3405"/>
    <w:rsid w:val="00CE504C"/>
    <w:rsid w:val="00CE619E"/>
    <w:rsid w:val="00CF01AE"/>
    <w:rsid w:val="00CF3D5B"/>
    <w:rsid w:val="00CF42C2"/>
    <w:rsid w:val="00CF4BBF"/>
    <w:rsid w:val="00CF553F"/>
    <w:rsid w:val="00CF7C32"/>
    <w:rsid w:val="00D00467"/>
    <w:rsid w:val="00D02B45"/>
    <w:rsid w:val="00D03F9C"/>
    <w:rsid w:val="00D042BC"/>
    <w:rsid w:val="00D04A49"/>
    <w:rsid w:val="00D06708"/>
    <w:rsid w:val="00D06736"/>
    <w:rsid w:val="00D07ED6"/>
    <w:rsid w:val="00D107C5"/>
    <w:rsid w:val="00D14B25"/>
    <w:rsid w:val="00D14F04"/>
    <w:rsid w:val="00D155CC"/>
    <w:rsid w:val="00D16D83"/>
    <w:rsid w:val="00D1727C"/>
    <w:rsid w:val="00D23213"/>
    <w:rsid w:val="00D23439"/>
    <w:rsid w:val="00D24107"/>
    <w:rsid w:val="00D24DA1"/>
    <w:rsid w:val="00D25BAF"/>
    <w:rsid w:val="00D305C0"/>
    <w:rsid w:val="00D30ABD"/>
    <w:rsid w:val="00D32FD1"/>
    <w:rsid w:val="00D3457E"/>
    <w:rsid w:val="00D34628"/>
    <w:rsid w:val="00D364D6"/>
    <w:rsid w:val="00D36950"/>
    <w:rsid w:val="00D3740B"/>
    <w:rsid w:val="00D40D01"/>
    <w:rsid w:val="00D42110"/>
    <w:rsid w:val="00D42501"/>
    <w:rsid w:val="00D42936"/>
    <w:rsid w:val="00D471A9"/>
    <w:rsid w:val="00D5160D"/>
    <w:rsid w:val="00D56BD7"/>
    <w:rsid w:val="00D573DD"/>
    <w:rsid w:val="00D61127"/>
    <w:rsid w:val="00D6239D"/>
    <w:rsid w:val="00D63132"/>
    <w:rsid w:val="00D648E9"/>
    <w:rsid w:val="00D65DA2"/>
    <w:rsid w:val="00D6669A"/>
    <w:rsid w:val="00D674A5"/>
    <w:rsid w:val="00D67A42"/>
    <w:rsid w:val="00D70658"/>
    <w:rsid w:val="00D71BE1"/>
    <w:rsid w:val="00D71F7F"/>
    <w:rsid w:val="00D74110"/>
    <w:rsid w:val="00D75835"/>
    <w:rsid w:val="00D81E3D"/>
    <w:rsid w:val="00D8222D"/>
    <w:rsid w:val="00D83BA4"/>
    <w:rsid w:val="00D8683A"/>
    <w:rsid w:val="00D8723D"/>
    <w:rsid w:val="00D8762A"/>
    <w:rsid w:val="00D912B1"/>
    <w:rsid w:val="00D93E8D"/>
    <w:rsid w:val="00D973EC"/>
    <w:rsid w:val="00D97509"/>
    <w:rsid w:val="00DA0A37"/>
    <w:rsid w:val="00DA0CA7"/>
    <w:rsid w:val="00DA2979"/>
    <w:rsid w:val="00DA4422"/>
    <w:rsid w:val="00DA5A7C"/>
    <w:rsid w:val="00DB165F"/>
    <w:rsid w:val="00DB3C31"/>
    <w:rsid w:val="00DB3F17"/>
    <w:rsid w:val="00DB77BE"/>
    <w:rsid w:val="00DC0916"/>
    <w:rsid w:val="00DC0AF4"/>
    <w:rsid w:val="00DC15EC"/>
    <w:rsid w:val="00DC1790"/>
    <w:rsid w:val="00DC1F48"/>
    <w:rsid w:val="00DC4788"/>
    <w:rsid w:val="00DC6D16"/>
    <w:rsid w:val="00DD186B"/>
    <w:rsid w:val="00DD29DD"/>
    <w:rsid w:val="00DD37A2"/>
    <w:rsid w:val="00DD77BB"/>
    <w:rsid w:val="00DD7D05"/>
    <w:rsid w:val="00DE221E"/>
    <w:rsid w:val="00DE2CAE"/>
    <w:rsid w:val="00DE34DA"/>
    <w:rsid w:val="00DE46F4"/>
    <w:rsid w:val="00DE665E"/>
    <w:rsid w:val="00DE7B23"/>
    <w:rsid w:val="00DF0290"/>
    <w:rsid w:val="00DF0659"/>
    <w:rsid w:val="00DF0B64"/>
    <w:rsid w:val="00DF1C80"/>
    <w:rsid w:val="00DF7A5F"/>
    <w:rsid w:val="00E014AC"/>
    <w:rsid w:val="00E01ABC"/>
    <w:rsid w:val="00E0304F"/>
    <w:rsid w:val="00E04B82"/>
    <w:rsid w:val="00E04E18"/>
    <w:rsid w:val="00E07E6F"/>
    <w:rsid w:val="00E109DA"/>
    <w:rsid w:val="00E1124D"/>
    <w:rsid w:val="00E137B5"/>
    <w:rsid w:val="00E15EAF"/>
    <w:rsid w:val="00E22223"/>
    <w:rsid w:val="00E22822"/>
    <w:rsid w:val="00E232E2"/>
    <w:rsid w:val="00E25C62"/>
    <w:rsid w:val="00E30AD8"/>
    <w:rsid w:val="00E30F11"/>
    <w:rsid w:val="00E32848"/>
    <w:rsid w:val="00E33235"/>
    <w:rsid w:val="00E336BC"/>
    <w:rsid w:val="00E33A54"/>
    <w:rsid w:val="00E36505"/>
    <w:rsid w:val="00E36A05"/>
    <w:rsid w:val="00E37BB7"/>
    <w:rsid w:val="00E4125D"/>
    <w:rsid w:val="00E41E3F"/>
    <w:rsid w:val="00E4271C"/>
    <w:rsid w:val="00E42A6E"/>
    <w:rsid w:val="00E43D05"/>
    <w:rsid w:val="00E43DF4"/>
    <w:rsid w:val="00E44A75"/>
    <w:rsid w:val="00E44C7D"/>
    <w:rsid w:val="00E44DBE"/>
    <w:rsid w:val="00E46DE6"/>
    <w:rsid w:val="00E54185"/>
    <w:rsid w:val="00E55A3A"/>
    <w:rsid w:val="00E561F0"/>
    <w:rsid w:val="00E56292"/>
    <w:rsid w:val="00E57610"/>
    <w:rsid w:val="00E60516"/>
    <w:rsid w:val="00E61D20"/>
    <w:rsid w:val="00E61E33"/>
    <w:rsid w:val="00E62073"/>
    <w:rsid w:val="00E62CEF"/>
    <w:rsid w:val="00E644A0"/>
    <w:rsid w:val="00E660AE"/>
    <w:rsid w:val="00E66E29"/>
    <w:rsid w:val="00E67377"/>
    <w:rsid w:val="00E67A2A"/>
    <w:rsid w:val="00E67BB8"/>
    <w:rsid w:val="00E70092"/>
    <w:rsid w:val="00E72222"/>
    <w:rsid w:val="00E722A4"/>
    <w:rsid w:val="00E7278E"/>
    <w:rsid w:val="00E7289C"/>
    <w:rsid w:val="00E7296E"/>
    <w:rsid w:val="00E7343E"/>
    <w:rsid w:val="00E74C0F"/>
    <w:rsid w:val="00E8012B"/>
    <w:rsid w:val="00E80C5A"/>
    <w:rsid w:val="00E80C99"/>
    <w:rsid w:val="00E82EA9"/>
    <w:rsid w:val="00E83811"/>
    <w:rsid w:val="00E8609C"/>
    <w:rsid w:val="00E860BA"/>
    <w:rsid w:val="00E91149"/>
    <w:rsid w:val="00E92113"/>
    <w:rsid w:val="00E93D06"/>
    <w:rsid w:val="00E95103"/>
    <w:rsid w:val="00E967B8"/>
    <w:rsid w:val="00E969AB"/>
    <w:rsid w:val="00E97988"/>
    <w:rsid w:val="00EA06AA"/>
    <w:rsid w:val="00EA0BC9"/>
    <w:rsid w:val="00EA1DD3"/>
    <w:rsid w:val="00EA2537"/>
    <w:rsid w:val="00EA5842"/>
    <w:rsid w:val="00EA6256"/>
    <w:rsid w:val="00EA7247"/>
    <w:rsid w:val="00EA7950"/>
    <w:rsid w:val="00EB0DA5"/>
    <w:rsid w:val="00EB10A1"/>
    <w:rsid w:val="00EB179F"/>
    <w:rsid w:val="00EB3A9C"/>
    <w:rsid w:val="00EB5C5C"/>
    <w:rsid w:val="00EC09A0"/>
    <w:rsid w:val="00EC0EA9"/>
    <w:rsid w:val="00EC2ECF"/>
    <w:rsid w:val="00EC33E8"/>
    <w:rsid w:val="00EC430D"/>
    <w:rsid w:val="00EC4C22"/>
    <w:rsid w:val="00EC4E7F"/>
    <w:rsid w:val="00EC742C"/>
    <w:rsid w:val="00ED0970"/>
    <w:rsid w:val="00ED1062"/>
    <w:rsid w:val="00ED2BC6"/>
    <w:rsid w:val="00ED31C3"/>
    <w:rsid w:val="00ED4836"/>
    <w:rsid w:val="00ED5797"/>
    <w:rsid w:val="00ED59CC"/>
    <w:rsid w:val="00ED684E"/>
    <w:rsid w:val="00EE0263"/>
    <w:rsid w:val="00EE140F"/>
    <w:rsid w:val="00EE15EF"/>
    <w:rsid w:val="00EE3FD3"/>
    <w:rsid w:val="00EE550B"/>
    <w:rsid w:val="00EE6D05"/>
    <w:rsid w:val="00EE6F9C"/>
    <w:rsid w:val="00EF1036"/>
    <w:rsid w:val="00EF12CB"/>
    <w:rsid w:val="00EF3043"/>
    <w:rsid w:val="00EF3446"/>
    <w:rsid w:val="00EF370A"/>
    <w:rsid w:val="00EF3C6A"/>
    <w:rsid w:val="00EF5BD3"/>
    <w:rsid w:val="00EF6D3D"/>
    <w:rsid w:val="00F00DE3"/>
    <w:rsid w:val="00F00FC9"/>
    <w:rsid w:val="00F03A88"/>
    <w:rsid w:val="00F03EC2"/>
    <w:rsid w:val="00F0402B"/>
    <w:rsid w:val="00F054EC"/>
    <w:rsid w:val="00F1343C"/>
    <w:rsid w:val="00F1361E"/>
    <w:rsid w:val="00F13901"/>
    <w:rsid w:val="00F17A4D"/>
    <w:rsid w:val="00F17D87"/>
    <w:rsid w:val="00F20358"/>
    <w:rsid w:val="00F2097A"/>
    <w:rsid w:val="00F23B7B"/>
    <w:rsid w:val="00F24750"/>
    <w:rsid w:val="00F24C49"/>
    <w:rsid w:val="00F31077"/>
    <w:rsid w:val="00F3395E"/>
    <w:rsid w:val="00F34584"/>
    <w:rsid w:val="00F362AD"/>
    <w:rsid w:val="00F3642B"/>
    <w:rsid w:val="00F36C08"/>
    <w:rsid w:val="00F42046"/>
    <w:rsid w:val="00F43C14"/>
    <w:rsid w:val="00F440DA"/>
    <w:rsid w:val="00F44F3D"/>
    <w:rsid w:val="00F457AD"/>
    <w:rsid w:val="00F45DC4"/>
    <w:rsid w:val="00F463D8"/>
    <w:rsid w:val="00F468DD"/>
    <w:rsid w:val="00F46AD9"/>
    <w:rsid w:val="00F50019"/>
    <w:rsid w:val="00F50FC8"/>
    <w:rsid w:val="00F51DB5"/>
    <w:rsid w:val="00F53FD3"/>
    <w:rsid w:val="00F620DD"/>
    <w:rsid w:val="00F621A4"/>
    <w:rsid w:val="00F646FC"/>
    <w:rsid w:val="00F64BA6"/>
    <w:rsid w:val="00F6726F"/>
    <w:rsid w:val="00F67DFE"/>
    <w:rsid w:val="00F703C2"/>
    <w:rsid w:val="00F71919"/>
    <w:rsid w:val="00F72C91"/>
    <w:rsid w:val="00F74AE4"/>
    <w:rsid w:val="00F74FEB"/>
    <w:rsid w:val="00F75183"/>
    <w:rsid w:val="00F75B13"/>
    <w:rsid w:val="00F75CEE"/>
    <w:rsid w:val="00F75EC4"/>
    <w:rsid w:val="00F76154"/>
    <w:rsid w:val="00F7649C"/>
    <w:rsid w:val="00F82B2B"/>
    <w:rsid w:val="00F837BA"/>
    <w:rsid w:val="00F840E0"/>
    <w:rsid w:val="00F8414B"/>
    <w:rsid w:val="00F850BD"/>
    <w:rsid w:val="00F8576A"/>
    <w:rsid w:val="00F8635A"/>
    <w:rsid w:val="00F86A59"/>
    <w:rsid w:val="00F87BDF"/>
    <w:rsid w:val="00F92A3A"/>
    <w:rsid w:val="00F93343"/>
    <w:rsid w:val="00F93521"/>
    <w:rsid w:val="00F95F3B"/>
    <w:rsid w:val="00FA2989"/>
    <w:rsid w:val="00FA308C"/>
    <w:rsid w:val="00FA44DD"/>
    <w:rsid w:val="00FB1C1F"/>
    <w:rsid w:val="00FB1E0C"/>
    <w:rsid w:val="00FB6EBB"/>
    <w:rsid w:val="00FB77AF"/>
    <w:rsid w:val="00FC028D"/>
    <w:rsid w:val="00FC05A5"/>
    <w:rsid w:val="00FC2DEE"/>
    <w:rsid w:val="00FC380C"/>
    <w:rsid w:val="00FC39AD"/>
    <w:rsid w:val="00FC5945"/>
    <w:rsid w:val="00FC677E"/>
    <w:rsid w:val="00FC707D"/>
    <w:rsid w:val="00FC7648"/>
    <w:rsid w:val="00FD129C"/>
    <w:rsid w:val="00FD35FE"/>
    <w:rsid w:val="00FD3C1F"/>
    <w:rsid w:val="00FD4FCF"/>
    <w:rsid w:val="00FD7075"/>
    <w:rsid w:val="00FD7827"/>
    <w:rsid w:val="00FE04DC"/>
    <w:rsid w:val="00FE075F"/>
    <w:rsid w:val="00FE6D46"/>
    <w:rsid w:val="00FE7600"/>
    <w:rsid w:val="00FE7BFB"/>
    <w:rsid w:val="00FF0505"/>
    <w:rsid w:val="00FF0943"/>
    <w:rsid w:val="00FF17D4"/>
    <w:rsid w:val="00FF7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4EC"/>
    <w:pPr>
      <w:spacing w:after="0"/>
      <w:ind w:firstLine="708"/>
      <w:jc w:val="both"/>
    </w:pPr>
    <w:rPr>
      <w:rFonts w:ascii="Times New Roman" w:hAnsi="Times New Roman" w:cs="Times New Roman"/>
      <w:sz w:val="24"/>
      <w:szCs w:val="24"/>
      <w:lang w:eastAsia="ru-RU"/>
    </w:rPr>
  </w:style>
  <w:style w:type="paragraph" w:styleId="1">
    <w:name w:val="heading 1"/>
    <w:basedOn w:val="a"/>
    <w:next w:val="a"/>
    <w:link w:val="10"/>
    <w:uiPriority w:val="99"/>
    <w:qFormat/>
    <w:rsid w:val="00E660AE"/>
    <w:pPr>
      <w:autoSpaceDE w:val="0"/>
      <w:autoSpaceDN w:val="0"/>
      <w:adjustRightInd w:val="0"/>
      <w:spacing w:before="108" w:after="108" w:line="240" w:lineRule="auto"/>
      <w:ind w:firstLine="0"/>
      <w:jc w:val="center"/>
      <w:outlineLvl w:val="0"/>
    </w:pPr>
    <w:rPr>
      <w:rFonts w:ascii="Arial" w:hAnsi="Arial" w:cs="Arial"/>
      <w:b/>
      <w:bCs/>
      <w:color w:val="26282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0516"/>
    <w:pPr>
      <w:ind w:left="720"/>
      <w:contextualSpacing/>
    </w:pPr>
  </w:style>
  <w:style w:type="paragraph" w:styleId="a4">
    <w:name w:val="No Spacing"/>
    <w:uiPriority w:val="1"/>
    <w:qFormat/>
    <w:rsid w:val="00FC7648"/>
    <w:pPr>
      <w:spacing w:after="0" w:line="240" w:lineRule="auto"/>
    </w:pPr>
  </w:style>
  <w:style w:type="paragraph" w:styleId="a5">
    <w:name w:val="Normal (Web)"/>
    <w:aliases w:val="Обычный (веб) Знак"/>
    <w:basedOn w:val="a"/>
    <w:uiPriority w:val="99"/>
    <w:qFormat/>
    <w:rsid w:val="00C7356D"/>
    <w:pPr>
      <w:spacing w:before="100" w:beforeAutospacing="1" w:after="100" w:afterAutospacing="1" w:line="240" w:lineRule="auto"/>
    </w:pPr>
    <w:rPr>
      <w:rFonts w:eastAsia="Times New Roman"/>
    </w:rPr>
  </w:style>
  <w:style w:type="paragraph" w:customStyle="1" w:styleId="ConsPlusNormal">
    <w:name w:val="ConsPlusNormal"/>
    <w:rsid w:val="00C5194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Indent"/>
    <w:basedOn w:val="a"/>
    <w:link w:val="a7"/>
    <w:uiPriority w:val="99"/>
    <w:unhideWhenUsed/>
    <w:rsid w:val="00D155CC"/>
    <w:pPr>
      <w:widowControl w:val="0"/>
      <w:autoSpaceDE w:val="0"/>
      <w:autoSpaceDN w:val="0"/>
      <w:adjustRightInd w:val="0"/>
      <w:spacing w:after="120" w:line="240" w:lineRule="auto"/>
      <w:ind w:left="283"/>
    </w:pPr>
    <w:rPr>
      <w:rFonts w:ascii="Arial" w:eastAsiaTheme="minorEastAsia" w:hAnsi="Arial" w:cs="Arial"/>
    </w:rPr>
  </w:style>
  <w:style w:type="character" w:customStyle="1" w:styleId="a7">
    <w:name w:val="Основной текст с отступом Знак"/>
    <w:basedOn w:val="a0"/>
    <w:link w:val="a6"/>
    <w:uiPriority w:val="99"/>
    <w:rsid w:val="00D155CC"/>
    <w:rPr>
      <w:rFonts w:ascii="Arial" w:eastAsiaTheme="minorEastAsia" w:hAnsi="Arial" w:cs="Arial"/>
      <w:sz w:val="24"/>
      <w:szCs w:val="24"/>
      <w:lang w:eastAsia="ru-RU"/>
    </w:rPr>
  </w:style>
  <w:style w:type="character" w:styleId="a8">
    <w:name w:val="Hyperlink"/>
    <w:basedOn w:val="a0"/>
    <w:uiPriority w:val="99"/>
    <w:unhideWhenUsed/>
    <w:rsid w:val="007A79EC"/>
    <w:rPr>
      <w:color w:val="0000FF"/>
      <w:u w:val="single"/>
    </w:rPr>
  </w:style>
  <w:style w:type="paragraph" w:styleId="a9">
    <w:name w:val="Body Text"/>
    <w:basedOn w:val="a"/>
    <w:link w:val="aa"/>
    <w:uiPriority w:val="99"/>
    <w:unhideWhenUsed/>
    <w:rsid w:val="00B16DA2"/>
    <w:pPr>
      <w:spacing w:after="120"/>
    </w:pPr>
    <w:rPr>
      <w:rFonts w:eastAsiaTheme="minorEastAsia"/>
    </w:rPr>
  </w:style>
  <w:style w:type="character" w:customStyle="1" w:styleId="aa">
    <w:name w:val="Основной текст Знак"/>
    <w:basedOn w:val="a0"/>
    <w:link w:val="a9"/>
    <w:rsid w:val="00B16DA2"/>
    <w:rPr>
      <w:rFonts w:eastAsiaTheme="minorEastAsia"/>
      <w:lang w:eastAsia="ru-RU"/>
    </w:rPr>
  </w:style>
  <w:style w:type="paragraph" w:customStyle="1" w:styleId="ab">
    <w:name w:val="Прижатый влево"/>
    <w:basedOn w:val="a"/>
    <w:next w:val="a"/>
    <w:uiPriority w:val="99"/>
    <w:rsid w:val="0015711C"/>
    <w:pPr>
      <w:widowControl w:val="0"/>
      <w:autoSpaceDE w:val="0"/>
      <w:autoSpaceDN w:val="0"/>
      <w:adjustRightInd w:val="0"/>
      <w:spacing w:line="240" w:lineRule="auto"/>
    </w:pPr>
    <w:rPr>
      <w:rFonts w:ascii="Arial" w:eastAsiaTheme="minorEastAsia" w:hAnsi="Arial" w:cs="Arial"/>
    </w:rPr>
  </w:style>
  <w:style w:type="paragraph" w:customStyle="1" w:styleId="100">
    <w:name w:val="Текст 10"/>
    <w:basedOn w:val="a"/>
    <w:rsid w:val="00A208A7"/>
    <w:pPr>
      <w:spacing w:before="40" w:line="360" w:lineRule="auto"/>
    </w:pPr>
    <w:rPr>
      <w:rFonts w:eastAsia="Times New Roman"/>
      <w:kern w:val="28"/>
      <w:sz w:val="20"/>
      <w:szCs w:val="20"/>
    </w:rPr>
  </w:style>
  <w:style w:type="character" w:customStyle="1" w:styleId="10">
    <w:name w:val="Заголовок 1 Знак"/>
    <w:basedOn w:val="a0"/>
    <w:link w:val="1"/>
    <w:uiPriority w:val="99"/>
    <w:rsid w:val="00E660AE"/>
    <w:rPr>
      <w:rFonts w:ascii="Arial" w:hAnsi="Arial" w:cs="Arial"/>
      <w:b/>
      <w:bCs/>
      <w:color w:val="26282F"/>
      <w:sz w:val="24"/>
      <w:szCs w:val="24"/>
    </w:rPr>
  </w:style>
  <w:style w:type="paragraph" w:styleId="ac">
    <w:name w:val="Balloon Text"/>
    <w:basedOn w:val="a"/>
    <w:link w:val="ad"/>
    <w:uiPriority w:val="99"/>
    <w:semiHidden/>
    <w:unhideWhenUsed/>
    <w:rsid w:val="00C040FC"/>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C040FC"/>
    <w:rPr>
      <w:rFonts w:ascii="Tahoma" w:hAnsi="Tahoma" w:cs="Tahoma"/>
      <w:sz w:val="16"/>
      <w:szCs w:val="16"/>
      <w:lang w:eastAsia="ru-RU"/>
    </w:rPr>
  </w:style>
  <w:style w:type="paragraph" w:styleId="ae">
    <w:name w:val="footnote text"/>
    <w:basedOn w:val="a"/>
    <w:link w:val="af"/>
    <w:uiPriority w:val="99"/>
    <w:semiHidden/>
    <w:unhideWhenUsed/>
    <w:rsid w:val="00295D48"/>
    <w:pPr>
      <w:spacing w:line="240" w:lineRule="auto"/>
    </w:pPr>
    <w:rPr>
      <w:sz w:val="20"/>
      <w:szCs w:val="20"/>
    </w:rPr>
  </w:style>
  <w:style w:type="character" w:customStyle="1" w:styleId="af">
    <w:name w:val="Текст сноски Знак"/>
    <w:basedOn w:val="a0"/>
    <w:link w:val="ae"/>
    <w:uiPriority w:val="99"/>
    <w:semiHidden/>
    <w:rsid w:val="00295D48"/>
    <w:rPr>
      <w:rFonts w:ascii="Times New Roman" w:hAnsi="Times New Roman" w:cs="Times New Roman"/>
      <w:sz w:val="20"/>
      <w:szCs w:val="20"/>
      <w:lang w:eastAsia="ru-RU"/>
    </w:rPr>
  </w:style>
  <w:style w:type="character" w:styleId="af0">
    <w:name w:val="footnote reference"/>
    <w:basedOn w:val="a0"/>
    <w:uiPriority w:val="99"/>
    <w:semiHidden/>
    <w:unhideWhenUsed/>
    <w:rsid w:val="00295D48"/>
    <w:rPr>
      <w:vertAlign w:val="superscript"/>
    </w:rPr>
  </w:style>
  <w:style w:type="paragraph" w:customStyle="1" w:styleId="Default">
    <w:name w:val="Default"/>
    <w:rsid w:val="009C27DB"/>
    <w:pPr>
      <w:autoSpaceDE w:val="0"/>
      <w:autoSpaceDN w:val="0"/>
      <w:adjustRightInd w:val="0"/>
      <w:spacing w:after="0" w:line="240" w:lineRule="auto"/>
    </w:pPr>
    <w:rPr>
      <w:rFonts w:ascii="Arial" w:hAnsi="Arial" w:cs="Arial"/>
      <w:color w:val="000000"/>
      <w:sz w:val="24"/>
      <w:szCs w:val="24"/>
    </w:rPr>
  </w:style>
  <w:style w:type="table" w:styleId="af1">
    <w:name w:val="Table Grid"/>
    <w:basedOn w:val="a1"/>
    <w:uiPriority w:val="59"/>
    <w:rsid w:val="002D59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70944">
      <w:bodyDiv w:val="1"/>
      <w:marLeft w:val="0"/>
      <w:marRight w:val="0"/>
      <w:marTop w:val="0"/>
      <w:marBottom w:val="0"/>
      <w:divBdr>
        <w:top w:val="none" w:sz="0" w:space="0" w:color="auto"/>
        <w:left w:val="none" w:sz="0" w:space="0" w:color="auto"/>
        <w:bottom w:val="none" w:sz="0" w:space="0" w:color="auto"/>
        <w:right w:val="none" w:sz="0" w:space="0" w:color="auto"/>
      </w:divBdr>
    </w:div>
    <w:div w:id="592279735">
      <w:bodyDiv w:val="1"/>
      <w:marLeft w:val="0"/>
      <w:marRight w:val="0"/>
      <w:marTop w:val="0"/>
      <w:marBottom w:val="0"/>
      <w:divBdr>
        <w:top w:val="none" w:sz="0" w:space="0" w:color="auto"/>
        <w:left w:val="none" w:sz="0" w:space="0" w:color="auto"/>
        <w:bottom w:val="none" w:sz="0" w:space="0" w:color="auto"/>
        <w:right w:val="none" w:sz="0" w:space="0" w:color="auto"/>
      </w:divBdr>
      <w:divsChild>
        <w:div w:id="425929345">
          <w:marLeft w:val="0"/>
          <w:marRight w:val="0"/>
          <w:marTop w:val="0"/>
          <w:marBottom w:val="0"/>
          <w:divBdr>
            <w:top w:val="none" w:sz="0" w:space="0" w:color="auto"/>
            <w:left w:val="none" w:sz="0" w:space="0" w:color="auto"/>
            <w:bottom w:val="none" w:sz="0" w:space="0" w:color="auto"/>
            <w:right w:val="none" w:sz="0" w:space="0" w:color="auto"/>
          </w:divBdr>
        </w:div>
      </w:divsChild>
    </w:div>
    <w:div w:id="1812090860">
      <w:bodyDiv w:val="1"/>
      <w:marLeft w:val="0"/>
      <w:marRight w:val="0"/>
      <w:marTop w:val="0"/>
      <w:marBottom w:val="0"/>
      <w:divBdr>
        <w:top w:val="none" w:sz="0" w:space="0" w:color="auto"/>
        <w:left w:val="none" w:sz="0" w:space="0" w:color="auto"/>
        <w:bottom w:val="none" w:sz="0" w:space="0" w:color="auto"/>
        <w:right w:val="none" w:sz="0" w:space="0" w:color="auto"/>
      </w:divBdr>
      <w:divsChild>
        <w:div w:id="1845044933">
          <w:marLeft w:val="0"/>
          <w:marRight w:val="0"/>
          <w:marTop w:val="0"/>
          <w:marBottom w:val="0"/>
          <w:divBdr>
            <w:top w:val="none" w:sz="0" w:space="0" w:color="auto"/>
            <w:left w:val="none" w:sz="0" w:space="0" w:color="auto"/>
            <w:bottom w:val="none" w:sz="0" w:space="0" w:color="auto"/>
            <w:right w:val="none" w:sz="0" w:space="0" w:color="auto"/>
          </w:divBdr>
          <w:divsChild>
            <w:div w:id="201098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662040">
      <w:bodyDiv w:val="1"/>
      <w:marLeft w:val="0"/>
      <w:marRight w:val="0"/>
      <w:marTop w:val="0"/>
      <w:marBottom w:val="0"/>
      <w:divBdr>
        <w:top w:val="none" w:sz="0" w:space="0" w:color="auto"/>
        <w:left w:val="none" w:sz="0" w:space="0" w:color="auto"/>
        <w:bottom w:val="none" w:sz="0" w:space="0" w:color="auto"/>
        <w:right w:val="none" w:sz="0" w:space="0" w:color="auto"/>
      </w:divBdr>
      <w:divsChild>
        <w:div w:id="1221745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9BC775-5086-4902-A7C6-CA779BDD7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9028</TotalTime>
  <Pages>7</Pages>
  <Words>2126</Words>
  <Characters>12122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 Югорск</Company>
  <LinksUpToDate>false</LinksUpToDate>
  <CharactersWithSpaces>14220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Скороходова Александра Сергеевна</dc:creator>
  <cp:lastModifiedBy>Пушкарева Екатерина Владимировна</cp:lastModifiedBy>
  <cp:revision>945</cp:revision>
  <cp:lastPrinted>2025-02-07T10:29:00Z</cp:lastPrinted>
  <dcterms:created xsi:type="dcterms:W3CDTF">2015-03-17T09:59:00Z</dcterms:created>
  <dcterms:modified xsi:type="dcterms:W3CDTF">2026-01-19T11:14:00Z</dcterms:modified>
</cp:coreProperties>
</file>